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" fillcolor="#3d3d3d [3215]" stroked="f" strokeweight="1.7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" adj="18883" fillcolor="#4d1434 [3204]" stroked="f" strokeweight="1.75pt">
                      <v:stroke endcap="round"/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3d3d3d [3215]" strokecolor="#3d3d3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3d3d3d [3215]" strokecolor="#3d3d3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3d3d3d [3215]" strokecolor="#3d3d3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3d3d3d [3215]" strokecolor="#3d3d3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3d3d3d [3215]" strokecolor="#3d3d3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3d3d3d [3215]" strokecolor="#3d3d3d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3d3d3d [3215]" strokecolor="#3d3d3d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3d3d3d [3215]" strokecolor="#3d3d3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3d3d3d [3215]" strokecolor="#3d3d3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3d3d3d [3215]" strokecolor="#3d3d3d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3d3d3d [3215]" strokecolor="#3d3d3d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3d3d3d [3215]" strokecolor="#3d3d3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3d3d3d [3215]" strokecolor="#3d3d3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3d3d3d [3215]" strokecolor="#3d3d3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3d3d3d [3215]" strokecolor="#3d3d3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3d3d3d [3215]" strokecolor="#3d3d3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3d3d3d [3215]" strokecolor="#3d3d3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3d3d3d [3215]" strokecolor="#3d3d3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3d3d3d [3215]" strokecolor="#3d3d3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3d3d3d [3215]" strokecolor="#3d3d3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3d3d3d [3215]" strokecolor="#3d3d3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3d3d3d [3215]" strokecolor="#3d3d3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E3D98AD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" path="m,l7312660,r,1129665l3619500,733425,,1091565,,xe" fillcolor="#4d1434 [3204]" stroked="f" strokeweight="1.75pt">
                      <v:stroke endcap="round"/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" stroked="f" strokeweight="1.75pt">
                      <v:fill r:id="rId12" o:title="" recolor="t" rotate="t" type="frame"/>
                      <v:stroke endcap="round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2119E568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1444E385" w14:textId="77777777" w:rsidR="008A6191" w:rsidRDefault="008A6191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>NÖROLOJİ</w:t>
                            </w:r>
                          </w:p>
                          <w:p w14:paraId="20A65C82" w14:textId="07990441" w:rsidR="00FD3080" w:rsidRPr="00806CF6" w:rsidRDefault="00BC7F22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4D1434" w:themeColor="accent1"/>
                                <w:sz w:val="48"/>
                                <w:szCs w:val="48"/>
                              </w:rPr>
                            </w:pPr>
                            <w:r w:rsidRPr="00BC7F22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1444E385" w14:textId="77777777" w:rsidR="008A6191" w:rsidRDefault="008A6191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>NÖROLOJİ</w:t>
                      </w:r>
                    </w:p>
                    <w:p w14:paraId="20A65C82" w14:textId="07990441" w:rsidR="00FD3080" w:rsidRPr="00806CF6" w:rsidRDefault="00BC7F22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4D1434" w:themeColor="accent1"/>
                          <w:sz w:val="48"/>
                          <w:szCs w:val="48"/>
                        </w:rPr>
                      </w:pPr>
                      <w:r w:rsidRPr="00BC7F22"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 xml:space="preserve">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 xml:space="preserve">staj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3D3D3D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3D3D3D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3D3D3D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3D3D3D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 xml:space="preserve">Öğrencinin </w:t>
      </w:r>
      <w:proofErr w:type="gramStart"/>
      <w:r w:rsidR="00464BCB" w:rsidRPr="00EC1C07">
        <w:rPr>
          <w:rFonts w:ascii="Aptos Display" w:hAnsi="Aptos Display" w:cs="Aptos Serif"/>
        </w:rPr>
        <w:t>Adı -</w:t>
      </w:r>
      <w:proofErr w:type="gramEnd"/>
      <w:r w:rsidR="00464BCB" w:rsidRPr="00EC1C07">
        <w:rPr>
          <w:rFonts w:ascii="Aptos Display" w:hAnsi="Aptos Display" w:cs="Aptos Serif"/>
        </w:rPr>
        <w:t xml:space="preserve">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p w14:paraId="7AC2E528" w14:textId="64A4C4F0" w:rsidR="00F5211A" w:rsidRPr="00C92E9F" w:rsidRDefault="00F5211A" w:rsidP="00F5211A">
      <w:pPr>
        <w:pStyle w:val="AralkYok"/>
        <w:jc w:val="right"/>
        <w:rPr>
          <w:rFonts w:ascii="Aptos" w:hAnsi="Aptos"/>
          <w:color w:val="FFFFFF" w:themeColor="background1"/>
          <w:sz w:val="28"/>
          <w:szCs w:val="28"/>
        </w:rPr>
      </w:pPr>
    </w:p>
    <w:p w14:paraId="11DEC6AB" w14:textId="5A3CAFEC" w:rsidR="006C26BB" w:rsidRPr="00C92E9F" w:rsidRDefault="006C26BB">
      <w:pPr>
        <w:pStyle w:val="AralkYok"/>
        <w:rPr>
          <w:rFonts w:ascii="Aptos" w:hAnsi="Aptos"/>
        </w:rPr>
      </w:pPr>
    </w:p>
    <w:p w14:paraId="61BE84A9" w14:textId="2963044D" w:rsidR="006C26BB" w:rsidRPr="00C92E9F" w:rsidRDefault="006C26BB">
      <w:pPr>
        <w:pStyle w:val="AralkYok"/>
        <w:rPr>
          <w:rFonts w:ascii="Aptos" w:hAnsi="Aptos"/>
        </w:rPr>
      </w:pPr>
    </w:p>
    <w:p w14:paraId="0480AE6A" w14:textId="1189DDB1" w:rsidR="006C26BB" w:rsidRPr="00C92E9F" w:rsidRDefault="006C26BB">
      <w:pPr>
        <w:pStyle w:val="AralkYok"/>
        <w:rPr>
          <w:rFonts w:ascii="Aptos" w:hAnsi="Aptos"/>
        </w:rPr>
      </w:pPr>
    </w:p>
    <w:p w14:paraId="0BE40EBC" w14:textId="456A6D3F" w:rsidR="006C26BB" w:rsidRPr="00C92E9F" w:rsidRDefault="00785A20">
      <w:pPr>
        <w:pStyle w:val="AralkYok"/>
        <w:rPr>
          <w:rFonts w:ascii="Aptos" w:hAnsi="Aptos"/>
        </w:rPr>
      </w:pPr>
      <w:r w:rsidRPr="00C92E9F">
        <w:rPr>
          <w:rFonts w:ascii="Aptos" w:hAnsi="Aptos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33D61" wp14:editId="549197B2">
                <wp:simplePos x="0" y="0"/>
                <wp:positionH relativeFrom="page">
                  <wp:posOffset>971994</wp:posOffset>
                </wp:positionH>
                <wp:positionV relativeFrom="page">
                  <wp:posOffset>9526905</wp:posOffset>
                </wp:positionV>
                <wp:extent cx="6113145" cy="316230"/>
                <wp:effectExtent l="0" t="0" r="0" b="13335"/>
                <wp:wrapSquare wrapText="bothSides"/>
                <wp:docPr id="153" name="Metin Kutus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66144" w14:textId="77777777" w:rsidR="006B6369" w:rsidRPr="00B8025A" w:rsidRDefault="006B6369" w:rsidP="006B6369">
                            <w:pPr>
                              <w:pStyle w:val="AralkYok"/>
                              <w:ind w:left="-1985"/>
                              <w:jc w:val="center"/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Staj hakkında ve Dönem VI stajları hakkında ayrıntılı bilgi için Karabük Üniversitesi Tıp Fakültesi Dönem VI Staj Rehberi’ne </w:t>
                            </w:r>
                            <w:hyperlink r:id="rId14" w:history="1">
                              <w:r w:rsidRPr="00B8025A">
                                <w:rPr>
                                  <w:rStyle w:val="Kpr"/>
                                  <w:rFonts w:ascii="Aptos Display" w:hAnsi="Aptos Display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https://tip.karabuk.edu.tr/yuklenen/dosyalar/126721202335916.docx</w:t>
                              </w:r>
                            </w:hyperlink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adresinden ulaşabilirsiniz.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<v:textbox style="mso-fit-shape-to-text:t" inset="126pt,0,54pt,0">
                  <w:txbxContent>
                    <w:p w14:paraId="42366144" w14:textId="77777777" w:rsidR="006B6369" w:rsidRPr="00B8025A" w:rsidRDefault="006B6369" w:rsidP="006B6369">
                      <w:pPr>
                        <w:pStyle w:val="AralkYok"/>
                        <w:ind w:left="-1985"/>
                        <w:jc w:val="center"/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Staj hakkında ve Dönem VI stajları hakkında ayrıntılı bilgi için Karabük Üniversitesi Tıp Fakültesi Dönem VI Staj Rehberi’ne </w:t>
                      </w:r>
                      <w:hyperlink r:id="rId15" w:history="1">
                        <w:r w:rsidRPr="00B8025A">
                          <w:rPr>
                            <w:rStyle w:val="Kpr"/>
                            <w:rFonts w:ascii="Aptos Display" w:hAnsi="Aptos Display"/>
                            <w:b/>
                            <w:bCs/>
                            <w:color w:val="0070C0"/>
                            <w:sz w:val="18"/>
                            <w:szCs w:val="18"/>
                            <w:u w:val="none"/>
                          </w:rPr>
                          <w:t>https://tip.karabuk.edu.tr/yuklenen/dosyalar/126721202335916.docx</w:t>
                        </w:r>
                      </w:hyperlink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 adresinden ulaşabilirsiniz.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C4D497B" w14:textId="25B3AA87" w:rsidR="006C26BB" w:rsidRPr="00C92E9F" w:rsidRDefault="006C26BB">
      <w:pPr>
        <w:pStyle w:val="AralkYok"/>
        <w:rPr>
          <w:rFonts w:ascii="Aptos" w:hAnsi="Aptos"/>
        </w:rPr>
      </w:pPr>
    </w:p>
    <w:p w14:paraId="09C133D8" w14:textId="5B361903" w:rsidR="006C26BB" w:rsidRPr="00C92E9F" w:rsidRDefault="006C26BB">
      <w:pPr>
        <w:pStyle w:val="AralkYok"/>
        <w:rPr>
          <w:rFonts w:ascii="Aptos" w:hAnsi="Aptos"/>
        </w:rPr>
      </w:pPr>
    </w:p>
    <w:p w14:paraId="09D3D345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66F6DD70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032C70A2" w14:textId="1E5CBE22" w:rsidR="006C26BB" w:rsidRPr="00C92E9F" w:rsidRDefault="006C26BB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EĞİTİM ETKİNLİKLERİ DEĞERLENDİRME</w:t>
      </w: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54"/>
        <w:gridCol w:w="4821"/>
      </w:tblGrid>
      <w:tr w:rsidR="00DC7BC4" w:rsidRPr="00C92E9F" w14:paraId="05BD6FA7" w14:textId="77777777" w:rsidTr="00DA4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tcBorders>
              <w:bottom w:val="none" w:sz="0" w:space="0" w:color="auto"/>
            </w:tcBorders>
            <w:vAlign w:val="center"/>
          </w:tcPr>
          <w:p w14:paraId="06CB56E3" w14:textId="77777777" w:rsidR="006C26BB" w:rsidRPr="00C92E9F" w:rsidRDefault="006C26BB" w:rsidP="00D81478">
            <w:pPr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Eğitim Etkinliğinin Adı</w:t>
            </w:r>
          </w:p>
        </w:tc>
        <w:tc>
          <w:tcPr>
            <w:tcW w:w="2237" w:type="pct"/>
            <w:tcBorders>
              <w:bottom w:val="none" w:sz="0" w:space="0" w:color="auto"/>
            </w:tcBorders>
            <w:vAlign w:val="center"/>
          </w:tcPr>
          <w:p w14:paraId="41D0E3BC" w14:textId="77777777" w:rsidR="006C26BB" w:rsidRPr="00C92E9F" w:rsidRDefault="006C26BB" w:rsidP="00D81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Uzman Onayı</w:t>
            </w:r>
          </w:p>
        </w:tc>
      </w:tr>
      <w:tr w:rsidR="008A6191" w:rsidRPr="00C92E9F" w14:paraId="72D4A0C8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F7110AA" w14:textId="4A91D023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A6191">
              <w:rPr>
                <w:b w:val="0"/>
                <w:bCs w:val="0"/>
              </w:rPr>
              <w:t>Serebrovasküler hastal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>k ön tan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>s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 xml:space="preserve"> olan hastaya yaklaş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>m</w:t>
            </w:r>
          </w:p>
        </w:tc>
        <w:tc>
          <w:tcPr>
            <w:tcW w:w="2237" w:type="pct"/>
            <w:vAlign w:val="center"/>
          </w:tcPr>
          <w:p w14:paraId="3F993009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0D9B74BC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62291EDA" w14:textId="56EAB511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A6191">
              <w:rPr>
                <w:b w:val="0"/>
                <w:bCs w:val="0"/>
              </w:rPr>
              <w:t>Epilepsi ön tan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>s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 xml:space="preserve"> olan hastaya yaklaş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 xml:space="preserve">m </w:t>
            </w:r>
          </w:p>
        </w:tc>
        <w:tc>
          <w:tcPr>
            <w:tcW w:w="2237" w:type="pct"/>
            <w:vAlign w:val="center"/>
          </w:tcPr>
          <w:p w14:paraId="5E917752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53C7488F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DA1203" w14:textId="05312BAA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A6191">
              <w:rPr>
                <w:b w:val="0"/>
                <w:bCs w:val="0"/>
              </w:rPr>
              <w:t>Migren ön tan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>s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 xml:space="preserve"> olan hastaya yaklaş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>m</w:t>
            </w:r>
          </w:p>
        </w:tc>
        <w:tc>
          <w:tcPr>
            <w:tcW w:w="2237" w:type="pct"/>
            <w:vAlign w:val="center"/>
          </w:tcPr>
          <w:p w14:paraId="0BF1BC08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07708389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3784FF" w14:textId="4A64CE1B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A6191">
              <w:rPr>
                <w:b w:val="0"/>
                <w:bCs w:val="0"/>
              </w:rPr>
              <w:t>Parkinson ön tan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>s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 xml:space="preserve"> olan hastaya yaklaş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b w:val="0"/>
                <w:bCs w:val="0"/>
              </w:rPr>
              <w:t>m</w:t>
            </w:r>
          </w:p>
        </w:tc>
        <w:tc>
          <w:tcPr>
            <w:tcW w:w="2237" w:type="pct"/>
            <w:vAlign w:val="center"/>
          </w:tcPr>
          <w:p w14:paraId="2FF5E575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481EC18A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272E3EF" w14:textId="1843C83D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A6191">
              <w:rPr>
                <w:b w:val="0"/>
                <w:bCs w:val="0"/>
              </w:rPr>
              <w:t>Nörolojik muayene</w:t>
            </w:r>
          </w:p>
        </w:tc>
        <w:tc>
          <w:tcPr>
            <w:tcW w:w="2237" w:type="pct"/>
            <w:vAlign w:val="center"/>
          </w:tcPr>
          <w:p w14:paraId="0C9EEE0B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48CDA67F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5EF395AD" w14:textId="7B658B3F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A6191">
              <w:rPr>
                <w:b w:val="0"/>
                <w:bCs w:val="0"/>
              </w:rPr>
              <w:t>Reçete prati</w:t>
            </w:r>
            <w:r w:rsidRPr="008A6191">
              <w:rPr>
                <w:rFonts w:ascii="Calibri" w:hAnsi="Calibri" w:cs="Calibri"/>
                <w:b w:val="0"/>
                <w:bCs w:val="0"/>
              </w:rPr>
              <w:t>ğ</w:t>
            </w:r>
            <w:r w:rsidRPr="008A6191">
              <w:rPr>
                <w:b w:val="0"/>
                <w:bCs w:val="0"/>
              </w:rPr>
              <w:t xml:space="preserve">i </w:t>
            </w:r>
          </w:p>
        </w:tc>
        <w:tc>
          <w:tcPr>
            <w:tcW w:w="2237" w:type="pct"/>
            <w:vAlign w:val="center"/>
          </w:tcPr>
          <w:p w14:paraId="41C1F480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0F4A217D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479215E" w14:textId="019BEDD8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A6191">
              <w:rPr>
                <w:b w:val="0"/>
                <w:bCs w:val="0"/>
              </w:rPr>
              <w:t>Olgu tart</w:t>
            </w:r>
            <w:r w:rsidRPr="008A6191">
              <w:rPr>
                <w:rFonts w:hint="cs"/>
                <w:b w:val="0"/>
                <w:bCs w:val="0"/>
              </w:rPr>
              <w:t>ı</w:t>
            </w:r>
            <w:r w:rsidRPr="008A6191">
              <w:rPr>
                <w:rFonts w:hint="eastAsia"/>
                <w:b w:val="0"/>
                <w:bCs w:val="0"/>
              </w:rPr>
              <w:t>ş</w:t>
            </w:r>
            <w:r w:rsidRPr="008A6191">
              <w:rPr>
                <w:b w:val="0"/>
                <w:bCs w:val="0"/>
              </w:rPr>
              <w:t>malar</w:t>
            </w:r>
            <w:r w:rsidRPr="008A6191">
              <w:rPr>
                <w:rFonts w:hint="cs"/>
                <w:b w:val="0"/>
                <w:bCs w:val="0"/>
              </w:rPr>
              <w:t>ı</w:t>
            </w:r>
          </w:p>
        </w:tc>
        <w:tc>
          <w:tcPr>
            <w:tcW w:w="2237" w:type="pct"/>
            <w:vAlign w:val="center"/>
          </w:tcPr>
          <w:p w14:paraId="0601D4B7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40D000B2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29F363F2" w14:textId="560037FB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A6191">
              <w:rPr>
                <w:b w:val="0"/>
                <w:bCs w:val="0"/>
              </w:rPr>
              <w:t>Klinikte pratik</w:t>
            </w:r>
          </w:p>
        </w:tc>
        <w:tc>
          <w:tcPr>
            <w:tcW w:w="2237" w:type="pct"/>
            <w:vAlign w:val="center"/>
          </w:tcPr>
          <w:p w14:paraId="794E02D8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622A3FF7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6B7799F" w14:textId="61708115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A6191">
              <w:rPr>
                <w:b w:val="0"/>
                <w:bCs w:val="0"/>
              </w:rPr>
              <w:t>Poliklinikte pratik</w:t>
            </w:r>
          </w:p>
        </w:tc>
        <w:tc>
          <w:tcPr>
            <w:tcW w:w="2237" w:type="pct"/>
            <w:vAlign w:val="center"/>
          </w:tcPr>
          <w:p w14:paraId="47C16AC7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64034285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9E4C13F" w14:textId="79F9E68F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A6191">
              <w:rPr>
                <w:b w:val="0"/>
                <w:bCs w:val="0"/>
              </w:rPr>
              <w:t>Seminer-Literatür-Konsey saati</w:t>
            </w:r>
          </w:p>
        </w:tc>
        <w:tc>
          <w:tcPr>
            <w:tcW w:w="2237" w:type="pct"/>
            <w:vAlign w:val="center"/>
          </w:tcPr>
          <w:p w14:paraId="27D6518C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0461CE55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6C1BE046" w14:textId="030EFF27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0477D638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A6191" w:rsidRPr="00C92E9F" w14:paraId="2569246D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73537E5" w14:textId="715F30BD" w:rsidR="008A6191" w:rsidRPr="008A6191" w:rsidRDefault="008A6191" w:rsidP="008A6191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0FAE1BB2" w14:textId="77777777" w:rsidR="008A6191" w:rsidRPr="00C92E9F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83AFC" w:rsidRPr="00C92E9F" w14:paraId="711A7A4E" w14:textId="77777777" w:rsidTr="00183AF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DA73C3E" w14:textId="7707E570" w:rsidR="00183AFC" w:rsidRPr="00183AFC" w:rsidRDefault="00183AFC" w:rsidP="00183AFC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23BEFDC7" w14:textId="77777777" w:rsidR="00183AFC" w:rsidRPr="00C92E9F" w:rsidRDefault="00183AFC" w:rsidP="001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077DD" w:rsidRPr="00C92E9F" w14:paraId="36828CAD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D2F953" w14:textId="2F701A63" w:rsidR="008077DD" w:rsidRPr="00C92E9F" w:rsidRDefault="008077DD" w:rsidP="008077DD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7BB3A9B5" w14:textId="77777777" w:rsidR="008077DD" w:rsidRPr="00C92E9F" w:rsidRDefault="008077DD" w:rsidP="0080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077DD" w:rsidRPr="00C92E9F" w14:paraId="2829C2F4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31AB514" w14:textId="7AB109AC" w:rsidR="008077DD" w:rsidRPr="00C92E9F" w:rsidRDefault="008077DD" w:rsidP="008077DD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22A17C49" w14:textId="77777777" w:rsidR="008077DD" w:rsidRPr="00C92E9F" w:rsidRDefault="008077DD" w:rsidP="0080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077DD" w:rsidRPr="00C92E9F" w14:paraId="61127826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8433CDD" w14:textId="74CD1726" w:rsidR="008077DD" w:rsidRPr="00C92E9F" w:rsidRDefault="008077DD" w:rsidP="008077DD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0682C028" w14:textId="77777777" w:rsidR="008077DD" w:rsidRPr="00C92E9F" w:rsidRDefault="008077DD" w:rsidP="0080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8077DD" w:rsidRPr="00C92E9F" w14:paraId="7746672E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2B2B644" w14:textId="7AFDFCD2" w:rsidR="008077DD" w:rsidRPr="00C92E9F" w:rsidRDefault="008077DD" w:rsidP="008077DD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5D072C96" w14:textId="77777777" w:rsidR="008077DD" w:rsidRPr="00C92E9F" w:rsidRDefault="008077DD" w:rsidP="0080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</w:tbl>
    <w:p w14:paraId="27A5C0B3" w14:textId="77777777" w:rsidR="00EC1696" w:rsidRPr="00C92E9F" w:rsidRDefault="00EC1696" w:rsidP="008F465C">
      <w:pPr>
        <w:spacing w:after="240" w:line="360" w:lineRule="auto"/>
        <w:ind w:hanging="425"/>
        <w:rPr>
          <w:rFonts w:ascii="Aptos" w:hAnsi="Aptos"/>
          <w:b/>
          <w:bCs/>
          <w:sz w:val="24"/>
          <w:szCs w:val="24"/>
        </w:rPr>
      </w:pPr>
    </w:p>
    <w:p w14:paraId="7F037FB5" w14:textId="77777777" w:rsidR="00581836" w:rsidRPr="00C92E9F" w:rsidRDefault="00581836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4A6EE9E5" w14:textId="77777777" w:rsidR="00D81478" w:rsidRPr="00C92E9F" w:rsidRDefault="00D81478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18059494" w14:textId="27017C1F" w:rsidR="00CD51B4" w:rsidRPr="00C92E9F" w:rsidRDefault="005649F5" w:rsidP="00C92E9F">
      <w:pPr>
        <w:spacing w:after="0" w:line="360" w:lineRule="auto"/>
        <w:ind w:hanging="709"/>
        <w:rPr>
          <w:rFonts w:ascii="Aptos" w:hAnsi="Aptos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HEKİMLİK UYGULAMALARI DEĞERLENDİRME</w:t>
      </w: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8A6191" w:rsidRPr="005649F5" w14:paraId="5C5D63F3" w14:textId="77777777" w:rsidTr="008A6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57F5A092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0" w:name="_Hlk157072459"/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051DE479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66D2AADB" w14:textId="77777777" w:rsidR="008A6191" w:rsidRPr="00E27734" w:rsidRDefault="008A6191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3AF1768A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bookmarkEnd w:id="0"/>
      <w:tr w:rsidR="008A6191" w:rsidRPr="005649F5" w14:paraId="7EF90977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5D036A0" w14:textId="24B75164" w:rsidR="008A6191" w:rsidRPr="00834C92" w:rsidRDefault="008A6191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Genel öykü alma</w:t>
            </w:r>
          </w:p>
        </w:tc>
        <w:tc>
          <w:tcPr>
            <w:tcW w:w="578" w:type="dxa"/>
            <w:vAlign w:val="center"/>
          </w:tcPr>
          <w:p w14:paraId="1FCC4755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AD94BFC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D450704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C2B2A0D" w14:textId="77777777" w:rsidR="008A6191" w:rsidRPr="00E27734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1A89188C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2ED04C8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9DD2B85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4DB765E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258C0F3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1EF0B16" w14:textId="77777777" w:rsidR="008A6191" w:rsidRPr="00E27734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368297B7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87F6643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A82E30B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A4CFA82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331B14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A29D8A" w14:textId="77777777" w:rsidR="008A6191" w:rsidRPr="00E27734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17060E77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B03267D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2E86F89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3A0BCAB7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16C9031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CE48D1A" w14:textId="77777777" w:rsidR="008A6191" w:rsidRPr="00E27734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75BB71E3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E65B3FC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EB6B2B2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41F242F0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5FEB6CD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7B78023" w14:textId="77777777" w:rsidR="008A6191" w:rsidRPr="00E27734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784F8D05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30D13FE" w14:textId="77777777" w:rsidR="008A6191" w:rsidRPr="00834C92" w:rsidRDefault="008A6191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C4BAF0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vAlign w:val="center"/>
          </w:tcPr>
          <w:p w14:paraId="71443D7C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1F7B601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70E3D38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51681113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EE1E670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B5226A2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79A10DC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29AB84E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49D4B8B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3B271F52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063F03A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503B13F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69B37EFF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61BF6EC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9DC7FFF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E0E459C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6E963C7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2A5C514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4C864670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6491D0A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DEBE71E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5B19D0EF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491581A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6ED9C9C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vAlign w:val="center"/>
          </w:tcPr>
          <w:p w14:paraId="249DEB3C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956191D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70E4FD7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1CA458A2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64E4D109" w14:textId="481E0E57" w:rsidR="008A6191" w:rsidRPr="00920005" w:rsidRDefault="008A6191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Nörolojik muayene</w:t>
            </w:r>
          </w:p>
        </w:tc>
        <w:tc>
          <w:tcPr>
            <w:tcW w:w="578" w:type="dxa"/>
            <w:vAlign w:val="center"/>
          </w:tcPr>
          <w:p w14:paraId="3934305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223067C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0A312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00BB826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0AEBE68C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7E8F59F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F23CC7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B69080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765603D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729D56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3D6B540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6F84973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E268A48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793CD4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366CC4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EF7647C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D52E44D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EF427AD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A2E00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5E785D21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A99A1DD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2E38430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0926C18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00D4707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86A950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6BE53F2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4B4D226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7EED5F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103A1261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C49C3FC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4F090A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vAlign w:val="center"/>
          </w:tcPr>
          <w:p w14:paraId="7BE97AE1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71BF662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6C7F621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32482D59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EDFC42B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975708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796B9D46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07D6E48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6FC90B4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B16BDDB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6006EA6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9A19C70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37FB4F20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F1761AE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F0B2EFE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34000FC4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27E76DD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8A2E350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0BF7448A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80D18C2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97B8DEA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770FF863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169B02B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E980C8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vAlign w:val="center"/>
          </w:tcPr>
          <w:p w14:paraId="3A268080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21C766E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8F84230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7DE0D059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AB8DCB6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0F7F793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007" w:type="dxa"/>
            <w:vAlign w:val="center"/>
          </w:tcPr>
          <w:p w14:paraId="23E1AADB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3644EFB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A36A83B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38E4DE65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4A5DC45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A00194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007" w:type="dxa"/>
            <w:vAlign w:val="center"/>
          </w:tcPr>
          <w:p w14:paraId="50D7C829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126AC48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3AC0266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15C5DFA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2D47333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B546DD4" w14:textId="4CFEBEBA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007" w:type="dxa"/>
            <w:vAlign w:val="center"/>
          </w:tcPr>
          <w:p w14:paraId="5106330F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5E1A681" w14:textId="6BE0CD04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BC535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CBD9DD1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79EE4D2E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982873E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F8B4159" w14:textId="4F2AD3D9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007" w:type="dxa"/>
            <w:vAlign w:val="center"/>
          </w:tcPr>
          <w:p w14:paraId="0C56B56C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57AABA6" w14:textId="2A2610B5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BC535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E180114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77170F9B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7840307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E74FE96" w14:textId="698F2E12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007" w:type="dxa"/>
            <w:vAlign w:val="center"/>
          </w:tcPr>
          <w:p w14:paraId="39576834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9457711" w14:textId="115BCC25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BC535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8F5C1C3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7BA866A8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7CA7CDE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E253368" w14:textId="2751D042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007" w:type="dxa"/>
            <w:vAlign w:val="center"/>
          </w:tcPr>
          <w:p w14:paraId="4431DFB1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85F6B02" w14:textId="09B3597F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BC535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F99002D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25C4F80D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5ED9635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6A83E14" w14:textId="433B96CB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007" w:type="dxa"/>
            <w:vAlign w:val="center"/>
          </w:tcPr>
          <w:p w14:paraId="3F626267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65DACA" w14:textId="407D1D80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BC535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A875B44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209689F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0CEF1C8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E1E3A2E" w14:textId="19830D71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007" w:type="dxa"/>
            <w:vAlign w:val="center"/>
          </w:tcPr>
          <w:p w14:paraId="28AADD37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DF54D0A" w14:textId="1AE19277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BC535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6994C1B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77B0D0D9" w14:textId="77777777" w:rsidR="0014239B" w:rsidRDefault="0014239B"/>
    <w:p w14:paraId="509C44E6" w14:textId="77777777" w:rsidR="0014239B" w:rsidRDefault="0014239B"/>
    <w:p w14:paraId="64EA545D" w14:textId="77777777" w:rsidR="0014239B" w:rsidRDefault="0014239B"/>
    <w:p w14:paraId="584AE70D" w14:textId="77777777" w:rsidR="0014239B" w:rsidRDefault="0014239B"/>
    <w:p w14:paraId="1BC2CE5D" w14:textId="77777777" w:rsidR="0014239B" w:rsidRDefault="0014239B"/>
    <w:p w14:paraId="3AFC6E9D" w14:textId="77777777" w:rsidR="0014239B" w:rsidRDefault="0014239B"/>
    <w:p w14:paraId="19AF47D9" w14:textId="77777777" w:rsidR="0014239B" w:rsidRDefault="0014239B"/>
    <w:p w14:paraId="3D1BFCA6" w14:textId="77777777" w:rsidR="0014239B" w:rsidRDefault="0014239B"/>
    <w:p w14:paraId="36D8689A" w14:textId="77777777" w:rsidR="0014239B" w:rsidRDefault="0014239B"/>
    <w:p w14:paraId="3620D3D6" w14:textId="77777777" w:rsidR="0014239B" w:rsidRDefault="0014239B"/>
    <w:p w14:paraId="4A231AFF" w14:textId="77777777" w:rsidR="0014239B" w:rsidRDefault="0014239B"/>
    <w:p w14:paraId="1609DCCA" w14:textId="77777777" w:rsidR="0014239B" w:rsidRDefault="0014239B"/>
    <w:p w14:paraId="1572CA33" w14:textId="77777777" w:rsidR="0014239B" w:rsidRDefault="0014239B"/>
    <w:p w14:paraId="420B9250" w14:textId="77777777" w:rsidR="0014239B" w:rsidRDefault="0014239B"/>
    <w:p w14:paraId="76155862" w14:textId="77777777" w:rsidR="0014239B" w:rsidRDefault="0014239B"/>
    <w:p w14:paraId="2CDDCA66" w14:textId="77777777" w:rsidR="0014239B" w:rsidRDefault="0014239B"/>
    <w:p w14:paraId="500C731D" w14:textId="77777777" w:rsidR="0014239B" w:rsidRDefault="0014239B"/>
    <w:p w14:paraId="54B8D1F4" w14:textId="77777777" w:rsidR="0014239B" w:rsidRDefault="0014239B"/>
    <w:p w14:paraId="380CBD4C" w14:textId="77777777" w:rsidR="0014239B" w:rsidRDefault="0014239B"/>
    <w:p w14:paraId="763655F5" w14:textId="77777777" w:rsidR="0014239B" w:rsidRDefault="0014239B"/>
    <w:p w14:paraId="35C65A48" w14:textId="77777777" w:rsidR="0014239B" w:rsidRDefault="0014239B"/>
    <w:p w14:paraId="41022DA6" w14:textId="77777777" w:rsidR="0014239B" w:rsidRDefault="0014239B"/>
    <w:p w14:paraId="4B51189A" w14:textId="77777777" w:rsidR="0014239B" w:rsidRDefault="0014239B"/>
    <w:p w14:paraId="383F655F" w14:textId="77777777" w:rsidR="0014239B" w:rsidRDefault="0014239B"/>
    <w:p w14:paraId="48762865" w14:textId="77777777" w:rsidR="0014239B" w:rsidRDefault="0014239B"/>
    <w:tbl>
      <w:tblPr>
        <w:tblStyle w:val="KlavuzTablo1Ak"/>
        <w:tblW w:w="594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14239B" w:rsidRPr="005649F5" w14:paraId="0531A02D" w14:textId="77777777" w:rsidTr="00142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5182DCF9" w14:textId="49AF6FFA" w:rsidR="0014239B" w:rsidRPr="005649F5" w:rsidRDefault="0014239B" w:rsidP="0014239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24641E17" w14:textId="6A67B38B" w:rsidR="0014239B" w:rsidRPr="005649F5" w:rsidRDefault="0014239B" w:rsidP="00142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2FE325D5" w14:textId="275FC0A7" w:rsidR="0014239B" w:rsidRDefault="0014239B" w:rsidP="001423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382F2F2D" w14:textId="1F6E8263" w:rsidR="0014239B" w:rsidRPr="00370A06" w:rsidRDefault="0014239B" w:rsidP="00142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 w:val="0"/>
                <w:bCs w:val="0"/>
                <w:sz w:val="20"/>
                <w:szCs w:val="20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8A6191" w:rsidRPr="005649F5" w14:paraId="4F5CAA62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F3497BE" w14:textId="09FAC26B" w:rsidR="008A6191" w:rsidRPr="00C37B55" w:rsidRDefault="008A6191" w:rsidP="008A6191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Reçete düzenleme</w:t>
            </w:r>
          </w:p>
        </w:tc>
        <w:tc>
          <w:tcPr>
            <w:tcW w:w="578" w:type="dxa"/>
            <w:vAlign w:val="center"/>
          </w:tcPr>
          <w:p w14:paraId="5FAE1FB3" w14:textId="1AD3E656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36030167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C598B0F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2389299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28CE719B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101514A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A984CA4" w14:textId="5CEDC11B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5FC0F15D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7F8690F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FE329FB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1351151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2E8FE9C" w14:textId="77777777" w:rsidR="008A6191" w:rsidRPr="00920005" w:rsidRDefault="008A6191" w:rsidP="008A6191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F7C5C19" w14:textId="729267E4" w:rsidR="008A6191" w:rsidRPr="005649F5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0E5F21E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08623DF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51AD39E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51FE1309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BE62941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7C97615" w14:textId="5FAA616A" w:rsidR="008A6191" w:rsidRPr="005649F5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66C3EACE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513BF40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9CA8A1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C3CE4E4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B2D255A" w14:textId="74012C01" w:rsidR="008A6191" w:rsidRPr="00057CB7" w:rsidRDefault="008A6191" w:rsidP="008A6191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DFEA272" w14:textId="7DF81B73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1CAAC476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E3F9C8F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96614E8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37863A8F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725EC25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4E1483F" w14:textId="28F164D9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vAlign w:val="center"/>
          </w:tcPr>
          <w:p w14:paraId="519D55A7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BEBCD6C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0347556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0E79E10A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3816361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5CE5B81" w14:textId="2D4AB52B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5899207B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57FE681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6BA91D9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E76D428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4BB00BD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5185722" w14:textId="0F470B28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51D39296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AB5929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4885D7A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32EBDFD5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FB5DD45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EF678A2" w14:textId="5EE542FE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107EAD28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6C583E3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26189AF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4C999E3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DF6BF61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E18AD47" w14:textId="0D0F9DD3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vAlign w:val="center"/>
          </w:tcPr>
          <w:p w14:paraId="33BC49BF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965ECC4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63906E0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5F93D9E5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521837E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1BE2D12" w14:textId="779748C6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007" w:type="dxa"/>
            <w:vAlign w:val="center"/>
          </w:tcPr>
          <w:p w14:paraId="27D40380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B971800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E806AF4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5535E9F3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61B1C6E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91E7391" w14:textId="195838B9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007" w:type="dxa"/>
            <w:vAlign w:val="center"/>
          </w:tcPr>
          <w:p w14:paraId="40443FB7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54D389C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E787A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E816614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23F80FC1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05D0392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B5EA7EB" w14:textId="4C76C857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007" w:type="dxa"/>
            <w:vAlign w:val="center"/>
          </w:tcPr>
          <w:p w14:paraId="595CBED5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611D0C3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E787A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482AB73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0F518FE3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E8122B2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B1D00B9" w14:textId="3BEEFF6F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007" w:type="dxa"/>
            <w:vAlign w:val="center"/>
          </w:tcPr>
          <w:p w14:paraId="62B18F00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0C7CC04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E787A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BEA8734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04491FDE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709C192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C53CA2A" w14:textId="17599D16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007" w:type="dxa"/>
            <w:vAlign w:val="center"/>
          </w:tcPr>
          <w:p w14:paraId="157F9C14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B93778B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E787A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35DE5E3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FD4C8FF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458386E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77990F4" w14:textId="74A58BE1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007" w:type="dxa"/>
            <w:vAlign w:val="center"/>
          </w:tcPr>
          <w:p w14:paraId="1DBAB4F0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EBC1BEE" w14:textId="77777777" w:rsidR="008A6191" w:rsidRPr="00987EAB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E787A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1882A8A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19464C1A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125C5E2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1254400" w14:textId="54041C0F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007" w:type="dxa"/>
            <w:vAlign w:val="center"/>
          </w:tcPr>
          <w:p w14:paraId="5DAE5FC2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59C7251" w14:textId="40EB5F2F" w:rsidR="008A6191" w:rsidRPr="003E787A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2050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DDA42EC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37E98357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408E639" w14:textId="77777777" w:rsidR="008A6191" w:rsidRPr="00370A06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4750415" w14:textId="13D37B2B" w:rsidR="008A6191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007" w:type="dxa"/>
            <w:vAlign w:val="center"/>
          </w:tcPr>
          <w:p w14:paraId="382A5845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B892336" w14:textId="20AF68D1" w:rsidR="008A6191" w:rsidRPr="003E787A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2050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718A7C8" w14:textId="77777777" w:rsidR="008A6191" w:rsidRPr="00370A06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498B3964" w14:textId="77777777" w:rsidR="0014239B" w:rsidRDefault="0014239B"/>
    <w:p w14:paraId="15D891DF" w14:textId="77777777" w:rsidR="0014239B" w:rsidRDefault="0014239B"/>
    <w:p w14:paraId="0E933341" w14:textId="77777777" w:rsidR="0014239B" w:rsidRDefault="0014239B"/>
    <w:p w14:paraId="744E03F8" w14:textId="77777777" w:rsidR="0014239B" w:rsidRDefault="0014239B"/>
    <w:p w14:paraId="66196B8F" w14:textId="77777777" w:rsidR="0014239B" w:rsidRDefault="0014239B"/>
    <w:p w14:paraId="546CB365" w14:textId="77777777" w:rsidR="0014239B" w:rsidRDefault="0014239B"/>
    <w:tbl>
      <w:tblPr>
        <w:tblStyle w:val="KlavuzTablo1Ak"/>
        <w:tblW w:w="594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14239B" w:rsidRPr="00370A06" w14:paraId="6BB72005" w14:textId="77777777" w:rsidTr="00142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6EB491F8" w14:textId="085730C7" w:rsidR="0014239B" w:rsidRPr="005649F5" w:rsidRDefault="0014239B" w:rsidP="0014239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2050CDB5" w14:textId="13F705E2" w:rsidR="0014239B" w:rsidRPr="005649F5" w:rsidRDefault="0014239B" w:rsidP="00142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56F060E9" w14:textId="06A95C70" w:rsidR="0014239B" w:rsidRDefault="0014239B" w:rsidP="001423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5EC2A169" w14:textId="2A4BE40B" w:rsidR="0014239B" w:rsidRPr="00370A06" w:rsidRDefault="0014239B" w:rsidP="00142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 w:val="0"/>
                <w:bCs w:val="0"/>
                <w:sz w:val="20"/>
                <w:szCs w:val="20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8A6191" w:rsidRPr="00370A06" w14:paraId="1106C8D5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62647DB9" w14:textId="2F1C8CB8" w:rsidR="008A6191" w:rsidRPr="00C37B55" w:rsidRDefault="008A6191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Tarama ve tan</w:t>
            </w:r>
            <w:r w:rsidRPr="008A6191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sal amaçl</w:t>
            </w:r>
            <w:r w:rsidRPr="008A6191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inceleme sonuçlar</w:t>
            </w:r>
            <w:r w:rsidRPr="008A6191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</w:t>
            </w:r>
            <w:r w:rsidRPr="008A6191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yorumlayabilme</w:t>
            </w:r>
          </w:p>
        </w:tc>
        <w:tc>
          <w:tcPr>
            <w:tcW w:w="578" w:type="dxa"/>
            <w:vAlign w:val="center"/>
          </w:tcPr>
          <w:p w14:paraId="44380C28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35372E3A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0F53CCA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B29E36D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33E555E5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C534D26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2C3865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12069CA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2B406E9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F79EF7C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3434AB5E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01CF0C3" w14:textId="77777777" w:rsidR="008A6191" w:rsidRPr="00920005" w:rsidRDefault="008A6191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14D0FA6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45E56F5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23ABC6A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25AE5F4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3B604801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39EF3F0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4012044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1A3FC7FE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BE81558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187A20B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0B695997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7B71731" w14:textId="77777777" w:rsidR="008A6191" w:rsidRPr="00057CB7" w:rsidRDefault="008A6191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601A1EB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47AD9C99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A5D6675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C307E48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69F83052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39EA9A1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8DE7308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vAlign w:val="center"/>
          </w:tcPr>
          <w:p w14:paraId="68EFE92C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6D13312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2A11D9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3E3EDAAB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162A229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FF40011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7EB39212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9F7AD28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DBAB1AC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19BBCA82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C579B08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E32B45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00FFB3BD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C9EF994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9D98B25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6E2C9E24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4549C51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CFDA704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39FD2B41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0713E8B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37943D8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1941A954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0BBC1C4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E054B40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vAlign w:val="center"/>
          </w:tcPr>
          <w:p w14:paraId="2C24C84B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A24AA68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BAA245D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34E2A0EE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709AF12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98DF7D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007" w:type="dxa"/>
            <w:vAlign w:val="center"/>
          </w:tcPr>
          <w:p w14:paraId="7668E231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0BA66C4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A053581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300FF6B5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544A918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617E75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007" w:type="dxa"/>
            <w:vAlign w:val="center"/>
          </w:tcPr>
          <w:p w14:paraId="3E13DF7C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B7165D3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E787A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85C17F5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1FD87109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F785C63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77D2B9C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007" w:type="dxa"/>
            <w:vAlign w:val="center"/>
          </w:tcPr>
          <w:p w14:paraId="17FF045F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D577E5D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E787A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0978510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140F1760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D751EEA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12FDD23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007" w:type="dxa"/>
            <w:vAlign w:val="center"/>
          </w:tcPr>
          <w:p w14:paraId="4443514B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5929252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E787A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3043918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193AF3DA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200868F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936D6C6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007" w:type="dxa"/>
            <w:vAlign w:val="center"/>
          </w:tcPr>
          <w:p w14:paraId="17DA0D99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3486BBE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E787A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C5A249A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4065C804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5A9A5C0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8486907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007" w:type="dxa"/>
            <w:vAlign w:val="center"/>
          </w:tcPr>
          <w:p w14:paraId="6CF206CF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BFC282A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E787A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39D9B91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2F760774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BB72017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B56D5A4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007" w:type="dxa"/>
            <w:vAlign w:val="center"/>
          </w:tcPr>
          <w:p w14:paraId="2D4ED2C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3F8690B" w14:textId="77777777" w:rsidR="008A6191" w:rsidRPr="003E787A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2050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BE29B8C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370A06" w14:paraId="39CDFA7F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E08AC74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DCCCAA4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007" w:type="dxa"/>
            <w:vAlign w:val="center"/>
          </w:tcPr>
          <w:p w14:paraId="0486A9A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D274EB9" w14:textId="77777777" w:rsidR="008A6191" w:rsidRPr="003E787A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2050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803EDFE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E27734" w14:paraId="0EC53BB8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8DE6F1D" w14:textId="58D7F5B4" w:rsidR="008A6191" w:rsidRPr="00834C92" w:rsidRDefault="008A6191" w:rsidP="008A6191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Lomber ponksiyon (gözlem)</w:t>
            </w:r>
          </w:p>
        </w:tc>
        <w:tc>
          <w:tcPr>
            <w:tcW w:w="578" w:type="dxa"/>
            <w:vAlign w:val="center"/>
          </w:tcPr>
          <w:p w14:paraId="785980A7" w14:textId="77777777" w:rsidR="008A6191" w:rsidRPr="005649F5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1CA96DB2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AE21637" w14:textId="77777777" w:rsidR="008A6191" w:rsidRPr="005649F5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E7AF992" w14:textId="77777777" w:rsidR="008A6191" w:rsidRPr="00E27734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E27734" w14:paraId="76AF1D9F" w14:textId="77777777" w:rsidTr="0014239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F90C7FA" w14:textId="77777777" w:rsidR="008A6191" w:rsidRPr="00E27734" w:rsidRDefault="008A6191" w:rsidP="008A619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0549C43" w14:textId="77777777" w:rsidR="008A6191" w:rsidRPr="005649F5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38FB7308" w14:textId="77777777" w:rsidR="008A6191" w:rsidRPr="005649F5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178D8B1" w14:textId="77777777" w:rsidR="008A6191" w:rsidRPr="005649F5" w:rsidRDefault="008A6191" w:rsidP="008A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41DCF86" w14:textId="77777777" w:rsidR="008A6191" w:rsidRPr="00E27734" w:rsidRDefault="008A6191" w:rsidP="008A6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FE75F3E" w14:textId="77777777" w:rsidR="00C92E9F" w:rsidRDefault="00C92E9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EA9106B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8A6191" w:rsidRPr="005649F5" w14:paraId="6E6D595D" w14:textId="77777777" w:rsidTr="00DE5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3DDF29A0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354CC22E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5CC23D7E" w14:textId="77777777" w:rsidR="008A6191" w:rsidRPr="00E27734" w:rsidRDefault="008A6191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22BE025C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8A6191" w:rsidRPr="005649F5" w14:paraId="386D8AB3" w14:textId="77777777" w:rsidTr="00DE5F4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740A2BBC" w14:textId="263D3AE8" w:rsidR="008A6191" w:rsidRPr="008A6191" w:rsidRDefault="008A6191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EEG çekimi (gözlem)</w:t>
            </w:r>
          </w:p>
        </w:tc>
        <w:tc>
          <w:tcPr>
            <w:tcW w:w="578" w:type="dxa"/>
            <w:vAlign w:val="center"/>
          </w:tcPr>
          <w:p w14:paraId="453CBB51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45EADB2E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DE75BDC" w14:textId="77777777" w:rsidR="008A6191" w:rsidRPr="005649F5" w:rsidRDefault="008A6191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FBBF332" w14:textId="77777777" w:rsidR="008A6191" w:rsidRPr="00E27734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4A8C5F60" w14:textId="77777777" w:rsidTr="00DE5F4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D6EBE15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C7F0949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309437AC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1288897" w14:textId="77777777" w:rsidR="008A6191" w:rsidRPr="005649F5" w:rsidRDefault="008A6191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B0CF128" w14:textId="77777777" w:rsidR="008A6191" w:rsidRPr="00E27734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6DC7F209" w14:textId="77777777" w:rsidTr="00DE5F4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633C989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BC73037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73915E3B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AD8FCBD" w14:textId="77777777" w:rsidR="008A6191" w:rsidRPr="005649F5" w:rsidRDefault="008A6191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64A983" w14:textId="77777777" w:rsidR="008A6191" w:rsidRPr="00E27734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0E848EA8" w14:textId="77777777" w:rsidTr="00DE5F4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A9D2F3E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B2A2D9F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4C250D45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47AE81B" w14:textId="77777777" w:rsidR="008A6191" w:rsidRPr="005649F5" w:rsidRDefault="008A6191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A273E0F" w14:textId="77777777" w:rsidR="008A6191" w:rsidRPr="00E27734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55A6142F" w14:textId="77777777" w:rsidTr="00DE5F4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0E618845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4EB56C3F" w14:textId="77777777" w:rsidR="008A6191" w:rsidRPr="005649F5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21069B09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5765C33" w14:textId="77777777" w:rsidR="008A6191" w:rsidRPr="005649F5" w:rsidRDefault="008A6191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78BBBF48" w14:textId="77777777" w:rsidR="008A6191" w:rsidRPr="00E27734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37FBE797" w14:textId="77777777" w:rsidTr="00DE5F4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C3F6" w14:textId="358C0896" w:rsidR="008A6191" w:rsidRPr="00920005" w:rsidRDefault="008A6191" w:rsidP="00DE5F48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8A6191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EMG çekimi (gözlem)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9FBD" w14:textId="77777777" w:rsidR="008A6191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ABD" w14:textId="77777777" w:rsidR="008A6191" w:rsidRPr="005649F5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FFC5" w14:textId="77777777" w:rsidR="008A6191" w:rsidRDefault="008A6191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3FA" w14:textId="77777777" w:rsidR="008A6191" w:rsidRPr="00370A06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D36F1ED" w14:textId="77777777" w:rsidTr="00DE5F4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676B" w14:textId="77777777" w:rsidR="008A6191" w:rsidRPr="00370A06" w:rsidRDefault="008A6191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4C5E" w14:textId="77777777" w:rsidR="008A6191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531F" w14:textId="77777777" w:rsidR="008A6191" w:rsidRPr="005649F5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CBE" w14:textId="77777777" w:rsidR="008A6191" w:rsidRDefault="008A6191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37F" w14:textId="77777777" w:rsidR="008A6191" w:rsidRPr="00370A06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52594C18" w14:textId="77777777" w:rsidTr="00DE5F4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56D" w14:textId="77777777" w:rsidR="008A6191" w:rsidRPr="00370A06" w:rsidRDefault="008A6191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38C1" w14:textId="77777777" w:rsidR="008A6191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1C02" w14:textId="77777777" w:rsidR="008A6191" w:rsidRPr="005649F5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EAC" w14:textId="77777777" w:rsidR="008A6191" w:rsidRDefault="008A6191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744C" w14:textId="77777777" w:rsidR="008A6191" w:rsidRPr="00370A06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14601075" w14:textId="77777777" w:rsidTr="00DE5F4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F4F" w14:textId="77777777" w:rsidR="008A6191" w:rsidRPr="00370A06" w:rsidRDefault="008A6191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454" w14:textId="77777777" w:rsidR="008A6191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10F" w14:textId="77777777" w:rsidR="008A6191" w:rsidRPr="005649F5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E6C" w14:textId="77777777" w:rsidR="008A6191" w:rsidRDefault="008A6191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2423" w14:textId="77777777" w:rsidR="008A6191" w:rsidRPr="00370A06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FCB4831" w14:textId="77777777" w:rsidTr="00DE5F4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25C1" w14:textId="77777777" w:rsidR="008A6191" w:rsidRPr="00370A06" w:rsidRDefault="008A6191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415E" w14:textId="77777777" w:rsidR="008A6191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8E55" w14:textId="77777777" w:rsidR="008A6191" w:rsidRPr="005649F5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541" w14:textId="77777777" w:rsidR="008A6191" w:rsidRDefault="008A6191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A8D" w14:textId="77777777" w:rsidR="008A6191" w:rsidRPr="00370A06" w:rsidRDefault="008A6191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DE5F48" w:rsidRPr="00370A06" w14:paraId="105EE86B" w14:textId="77777777" w:rsidTr="00DE5F4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F833" w14:textId="27D867A9" w:rsidR="00DE5F48" w:rsidRPr="0031549F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Alzheimer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A7D4" w14:textId="77777777" w:rsidR="00DE5F48" w:rsidRPr="008077DD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7B0" w14:textId="5224D414" w:rsidR="00DE5F48" w:rsidRPr="008077DD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>Ön tan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20"/>
                <w:szCs w:val="20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koyarak gerekli ön işlemleri yap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20"/>
                <w:szCs w:val="20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>p uzmana yönlendirebilmeli, koruyucu önlemlerini uygulayabilmeli; birinci basamak koşullar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20"/>
                <w:szCs w:val="20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>nda uzun süreli izlem ve kontrolünü yapabilmeli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6335" w14:textId="77777777" w:rsidR="00DE5F48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9AAF" w14:textId="77777777" w:rsidR="00DE5F48" w:rsidRPr="00370A06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DE5F48" w:rsidRPr="00370A06" w14:paraId="313433D3" w14:textId="77777777" w:rsidTr="00DE5F4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173B" w14:textId="77777777" w:rsidR="00DE5F48" w:rsidRPr="00920005" w:rsidRDefault="00DE5F48" w:rsidP="00DE5F48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FB6A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E833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CC70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B58" w14:textId="77777777" w:rsidR="00DE5F48" w:rsidRPr="00370A06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DE5F48" w:rsidRPr="00370A06" w14:paraId="405510FB" w14:textId="77777777" w:rsidTr="00DE5F4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C03" w14:textId="7ED5997D" w:rsidR="00DE5F48" w:rsidRPr="0031549F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Ataksik</w:t>
            </w:r>
            <w:proofErr w:type="spellEnd"/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bozukluklar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812" w14:textId="77777777" w:rsidR="00DE5F48" w:rsidRPr="008077DD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13C" w14:textId="165813BB" w:rsidR="00DE5F48" w:rsidRPr="008077DD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koyarak gerekli ön işlemleri yap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3458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AA1" w14:textId="77777777" w:rsidR="00DE5F48" w:rsidRPr="00370A06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DE5F48" w:rsidRPr="00370A06" w14:paraId="2336A413" w14:textId="77777777" w:rsidTr="00DE5F4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3365" w14:textId="77777777" w:rsidR="00DE5F48" w:rsidRPr="00370A06" w:rsidRDefault="00DE5F48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64BC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5F3B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3999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49EC" w14:textId="77777777" w:rsidR="00DE5F48" w:rsidRPr="00370A06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DE5F48" w:rsidRPr="00987EAB" w14:paraId="38B16C87" w14:textId="77777777" w:rsidTr="00DE5F4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2F5E" w14:textId="6A0E13C1" w:rsidR="00DE5F48" w:rsidRPr="0031549F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Bilişsel (kognitif) bozukluklar (Demans)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E10C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502B" w14:textId="3B0FD556" w:rsidR="00DE5F48" w:rsidRPr="001D28FD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>Ön tan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20"/>
                <w:szCs w:val="20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koyarak gerekli ön işlemleri yap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20"/>
                <w:szCs w:val="20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>p uzmana yönlendirebilmeli, koruyucu önlemlerini uygulayabilmeli; birinci basamak koşullar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20"/>
                <w:szCs w:val="20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>nda uzun süreli izlem ve kontrolünü yapabilmeli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650E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EFD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60C59389" w14:textId="77777777" w:rsidTr="00DE5F4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EDD" w14:textId="77777777" w:rsidR="00DE5F48" w:rsidRPr="0031549F" w:rsidRDefault="00DE5F48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343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BD46" w14:textId="77777777" w:rsidR="00DE5F48" w:rsidRPr="001D28FD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EAB0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4DFC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463675FA" w14:textId="77777777" w:rsidTr="00DE5F4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EA8E" w14:textId="1AA1758C" w:rsidR="00DE5F48" w:rsidRPr="0031549F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Epilepsi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FFC2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BD4" w14:textId="6CCA3EC5" w:rsidR="00DE5F48" w:rsidRPr="001D28FD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>Acil durumu tan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20"/>
                <w:szCs w:val="20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>mlayarak ön tan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20"/>
                <w:szCs w:val="20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koyabilmeli, acil tedavisini yapabilmeli, gerekti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20"/>
                <w:szCs w:val="20"/>
                <w14:ligatures w14:val="none"/>
              </w:rPr>
              <w:t>ğ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>inde uzmana yönlendirebilmeli; koruyucu önlemlerini uygulayabilmeli, birinci basamak koşullar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20"/>
                <w:szCs w:val="20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  <w:t>nda uzun süreli izlem ve kontrolünü yapabilmeli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2A6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B3F5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151C1687" w14:textId="77777777" w:rsidTr="00DE5F4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C599" w14:textId="77777777" w:rsidR="00DE5F48" w:rsidRPr="0031549F" w:rsidRDefault="00DE5F48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6E4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572B" w14:textId="77777777" w:rsidR="00DE5F48" w:rsidRPr="001D28FD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B41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643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9245DFE" w14:textId="77777777" w:rsidR="00DE5F48" w:rsidRDefault="00DE5F48"/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966ED4" w:rsidRPr="00E27734" w14:paraId="33475C2D" w14:textId="77777777" w:rsidTr="00966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D9D9" w14:textId="77777777" w:rsidR="00966ED4" w:rsidRPr="00E27734" w:rsidRDefault="00966ED4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3D7C" w14:textId="77777777" w:rsidR="00966ED4" w:rsidRPr="00E27734" w:rsidRDefault="00966ED4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E5D" w14:textId="77777777" w:rsidR="00966ED4" w:rsidRPr="00E27734" w:rsidRDefault="00966ED4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0A6A" w14:textId="77777777" w:rsidR="00966ED4" w:rsidRPr="00E27734" w:rsidRDefault="00966ED4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DE5F48" w:rsidRPr="00987EAB" w14:paraId="69992747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724BA9FF" w14:textId="0E1C6F11" w:rsidR="00DE5F48" w:rsidRPr="00F34495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Esansiyel tremor</w:t>
            </w:r>
          </w:p>
        </w:tc>
        <w:tc>
          <w:tcPr>
            <w:tcW w:w="578" w:type="dxa"/>
            <w:vMerge w:val="restart"/>
            <w:vAlign w:val="center"/>
          </w:tcPr>
          <w:p w14:paraId="5BC58296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432FA483" w14:textId="15ADD72C" w:rsidR="00DE5F48" w:rsidRP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Ön tan</w:t>
            </w:r>
            <w:r w:rsidRPr="00DE5F48">
              <w:rPr>
                <w:rFonts w:ascii="Aptos Display" w:eastAsia="Calibri" w:hAnsi="Aptos Display" w:cs="Arial" w:hint="cs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koyarak gerekli ön işlemleri yap</w:t>
            </w:r>
            <w:r w:rsidRPr="00DE5F48">
              <w:rPr>
                <w:rFonts w:ascii="Aptos Display" w:eastAsia="Calibri" w:hAnsi="Aptos Display" w:cs="Arial" w:hint="cs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15C6FE46" w14:textId="77777777" w:rsidR="00DE5F48" w:rsidRPr="00DE5F48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0E157E40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7964B8E6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384BA51" w14:textId="77777777" w:rsidR="00DE5F48" w:rsidRPr="0031549F" w:rsidRDefault="00DE5F48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05EC8202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D442C44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1B63069F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4101B40A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6F2AC6E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8164485" w14:textId="4D6776C0" w:rsidR="00DE5F48" w:rsidRPr="00F34495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Fasyal</w:t>
            </w:r>
            <w:proofErr w:type="spellEnd"/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paralizi</w:t>
            </w:r>
          </w:p>
        </w:tc>
        <w:tc>
          <w:tcPr>
            <w:tcW w:w="578" w:type="dxa"/>
            <w:vMerge w:val="restart"/>
            <w:vAlign w:val="center"/>
          </w:tcPr>
          <w:p w14:paraId="794F6A9E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76BA3A76" w14:textId="3E09F4AA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Acil durumu tan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mlayarak tan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hakk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nda bilgi sahibi olmal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, ön işlemleri yap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6161C5DD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7EF09901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4AF1B1B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71C87F8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7C991406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17A22FB4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440CDA3E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3C1D4BCC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11DCB7E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53AB250" w14:textId="6D9DA77E" w:rsidR="00DE5F48" w:rsidRPr="00F34495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Geçici iskemik atak</w:t>
            </w:r>
          </w:p>
        </w:tc>
        <w:tc>
          <w:tcPr>
            <w:tcW w:w="578" w:type="dxa"/>
            <w:vMerge w:val="restart"/>
            <w:vAlign w:val="center"/>
          </w:tcPr>
          <w:p w14:paraId="27D766D4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0D909C99" w14:textId="3037743C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Acil durumu tan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yarak acil tedavisini yapabilmeli, gerekti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ğ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inde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7FD45B4A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10BF318D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23BD7099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B86FB6B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6468190D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0895F81E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7C5C5C0E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7E447806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326A266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5955F25" w14:textId="3F5F0075" w:rsidR="00DE5F48" w:rsidRPr="00BC7F22" w:rsidRDefault="00DE5F48" w:rsidP="00DE5F48">
            <w:pPr>
              <w:rPr>
                <w:rFonts w:ascii="Aptos Display" w:eastAsia="Calibri" w:hAnsi="Aptos Display" w:cs="Arial"/>
                <w:sz w:val="18"/>
                <w:szCs w:val="18"/>
              </w:rPr>
            </w:pPr>
            <w:r w:rsidRPr="00DE5F48">
              <w:rPr>
                <w:rFonts w:ascii="Aptos Display" w:eastAsia="Calibri" w:hAnsi="Aptos Display" w:cs="Arial"/>
                <w:sz w:val="18"/>
                <w:szCs w:val="18"/>
              </w:rPr>
              <w:t>Gerilim tipi baş a</w:t>
            </w:r>
            <w:r w:rsidRPr="00DE5F48">
              <w:rPr>
                <w:rFonts w:ascii="Aptos Display" w:eastAsia="Calibri" w:hAnsi="Aptos Display" w:cs="Arial" w:hint="cs"/>
                <w:sz w:val="18"/>
                <w:szCs w:val="18"/>
              </w:rPr>
              <w:t>ğ</w:t>
            </w:r>
            <w:r w:rsidRPr="00DE5F48">
              <w:rPr>
                <w:rFonts w:ascii="Aptos Display" w:eastAsia="Calibri" w:hAnsi="Aptos Display" w:cs="Arial"/>
                <w:sz w:val="18"/>
                <w:szCs w:val="18"/>
              </w:rPr>
              <w:t>r</w:t>
            </w:r>
            <w:r w:rsidRPr="00DE5F48">
              <w:rPr>
                <w:rFonts w:ascii="Aptos Display" w:eastAsia="Calibri" w:hAnsi="Aptos Display" w:cs="Arial" w:hint="cs"/>
                <w:sz w:val="18"/>
                <w:szCs w:val="18"/>
              </w:rPr>
              <w:t>ı</w:t>
            </w:r>
            <w:r w:rsidRPr="00DE5F48">
              <w:rPr>
                <w:rFonts w:ascii="Aptos Display" w:eastAsia="Calibri" w:hAnsi="Aptos Display" w:cs="Arial"/>
                <w:sz w:val="18"/>
                <w:szCs w:val="18"/>
              </w:rPr>
              <w:t>s</w:t>
            </w:r>
            <w:r w:rsidRPr="00DE5F48">
              <w:rPr>
                <w:rFonts w:ascii="Aptos Display" w:eastAsia="Calibri" w:hAnsi="Aptos Display" w:cs="Arial" w:hint="cs"/>
                <w:sz w:val="18"/>
                <w:szCs w:val="18"/>
              </w:rPr>
              <w:t>ı</w:t>
            </w:r>
          </w:p>
        </w:tc>
        <w:tc>
          <w:tcPr>
            <w:tcW w:w="578" w:type="dxa"/>
            <w:vMerge w:val="restart"/>
            <w:vAlign w:val="center"/>
          </w:tcPr>
          <w:p w14:paraId="3E6FE5CF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65D00818" w14:textId="1D7DABE5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Tan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edebilmeli</w:t>
            </w:r>
          </w:p>
        </w:tc>
        <w:tc>
          <w:tcPr>
            <w:tcW w:w="1848" w:type="dxa"/>
            <w:vMerge w:val="restart"/>
            <w:vAlign w:val="center"/>
          </w:tcPr>
          <w:p w14:paraId="78D36F03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6256AE50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023C2F79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D4F1F9F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4F7CDC12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0413790E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7A17D1BE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7ED6670C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3ED2ECC9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59F5EF06" w14:textId="54032DFF" w:rsidR="00DE5F48" w:rsidRPr="00F34495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Gullian</w:t>
            </w:r>
            <w:proofErr w:type="spellEnd"/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Barre</w:t>
            </w:r>
            <w:proofErr w:type="spellEnd"/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Sendromu</w:t>
            </w:r>
          </w:p>
        </w:tc>
        <w:tc>
          <w:tcPr>
            <w:tcW w:w="578" w:type="dxa"/>
            <w:vMerge w:val="restart"/>
            <w:vAlign w:val="center"/>
          </w:tcPr>
          <w:p w14:paraId="4ADFB09E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02877C69" w14:textId="6A477632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Ön tan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koyarak gerekli ön işlemleri yap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22BC87E9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35B6BF3A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2DD5BB93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CD2B742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7ACD2974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2BBC361C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6E74AA75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CBC45FD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50A7553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7B89C6DF" w14:textId="22A0412E" w:rsidR="00DE5F48" w:rsidRPr="00F34495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İ</w:t>
            </w: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nme</w:t>
            </w:r>
          </w:p>
        </w:tc>
        <w:tc>
          <w:tcPr>
            <w:tcW w:w="578" w:type="dxa"/>
            <w:vMerge w:val="restart"/>
            <w:vAlign w:val="center"/>
          </w:tcPr>
          <w:p w14:paraId="6F9F5C5C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4FA71F4C" w14:textId="35139908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Acil durumu tan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yarak acil tedavisini yapabilmeli, gerekti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ğ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inde uzmana yönlendirebilmeli; koruyucu önlemlerini uygulayabilmeli, birinci basamak koşullar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nda uzun süreli izlem ve kontrolünü yapabilmeli</w:t>
            </w:r>
          </w:p>
        </w:tc>
        <w:tc>
          <w:tcPr>
            <w:tcW w:w="1848" w:type="dxa"/>
            <w:vMerge w:val="restart"/>
            <w:vAlign w:val="center"/>
          </w:tcPr>
          <w:p w14:paraId="59687369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172063F4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5AFB63ED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E7C1291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38E10F61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2D17D9C0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0709689B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EFEAB39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444A8005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C06C35F" w14:textId="1B81D332" w:rsidR="00DE5F48" w:rsidRPr="00F34495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İ</w:t>
            </w: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ntrakraniyal kanamalar</w:t>
            </w:r>
          </w:p>
        </w:tc>
        <w:tc>
          <w:tcPr>
            <w:tcW w:w="578" w:type="dxa"/>
            <w:vMerge w:val="restart"/>
            <w:vAlign w:val="center"/>
          </w:tcPr>
          <w:p w14:paraId="6A81EDB9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1589C6B9" w14:textId="6A184AC9" w:rsidR="00DE5F48" w:rsidRP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durumu tan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yarak acil tedavisini yapabilmeli, gerekti</w:t>
            </w:r>
            <w:r w:rsidRPr="00DE5F48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ğ</w:t>
            </w:r>
            <w:r w:rsidRPr="00DE5F48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inde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61996BFD" w14:textId="38B92801" w:rsidR="00DE5F48" w:rsidRP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 w:val="restart"/>
            <w:vAlign w:val="center"/>
          </w:tcPr>
          <w:p w14:paraId="55D0BF5F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6E437042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91E17DB" w14:textId="77777777" w:rsidR="00DE5F48" w:rsidRPr="0031549F" w:rsidRDefault="00DE5F48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128616CF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3D25CC8E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6E2536C1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24B27BC8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2FFB19FF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C36948E" w14:textId="7FC2384E" w:rsidR="00DE5F48" w:rsidRPr="00F34495" w:rsidRDefault="00DE5F48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Kafa içi bas</w:t>
            </w:r>
            <w:r w:rsidRPr="00DE5F48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nç artmas</w:t>
            </w:r>
            <w:r w:rsidRPr="00DE5F48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sendromu (K</w:t>
            </w:r>
            <w:r w:rsidRPr="00DE5F48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İ</w:t>
            </w:r>
            <w:r w:rsidRPr="00DE5F4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BAS; akut serebrovasküler olaylar)</w:t>
            </w:r>
          </w:p>
        </w:tc>
        <w:tc>
          <w:tcPr>
            <w:tcW w:w="578" w:type="dxa"/>
            <w:vMerge w:val="restart"/>
            <w:vAlign w:val="center"/>
          </w:tcPr>
          <w:p w14:paraId="44EDD9BC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73C6EC71" w14:textId="26706C69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Acil durumu tan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yarak acil tedavisini yapabilmeli, gerekti</w:t>
            </w:r>
            <w:r w:rsidRPr="00DE5F48">
              <w:rPr>
                <w:rFonts w:ascii="Aptos Display" w:hAnsi="Aptos Display" w:hint="cs"/>
                <w:i/>
                <w:iCs/>
                <w:sz w:val="18"/>
                <w:szCs w:val="18"/>
              </w:rPr>
              <w:t>ğ</w:t>
            </w:r>
            <w:r w:rsidRPr="00DE5F48">
              <w:rPr>
                <w:rFonts w:ascii="Aptos Display" w:hAnsi="Aptos Display"/>
                <w:i/>
                <w:iCs/>
                <w:sz w:val="18"/>
                <w:szCs w:val="18"/>
              </w:rPr>
              <w:t>inde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3169A183" w14:textId="42DB8495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 w:val="restart"/>
            <w:vAlign w:val="center"/>
          </w:tcPr>
          <w:p w14:paraId="3C65FF2C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7E7A4B8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F210B66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41BF37FF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FD419B6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66EB406B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6A1338E3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46F8F8F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4AF9B69" w14:textId="1C724240" w:rsidR="00DE5F48" w:rsidRPr="00F34495" w:rsidRDefault="00966ED4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Kas hastal</w:t>
            </w:r>
            <w:r w:rsidRPr="00966ED4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klar</w:t>
            </w:r>
            <w:r w:rsidRPr="00966ED4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miyopatiler</w:t>
            </w:r>
            <w:proofErr w:type="spellEnd"/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578" w:type="dxa"/>
            <w:vMerge w:val="restart"/>
            <w:vAlign w:val="center"/>
          </w:tcPr>
          <w:p w14:paraId="4FE9D53F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8A6C460" w14:textId="40381039" w:rsidR="00DE5F48" w:rsidRPr="005716BF" w:rsidRDefault="00966ED4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Ön tan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koyarak gerekli ön işlemleri yap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10C885B2" w14:textId="6CAE03CE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 w:val="restart"/>
            <w:vAlign w:val="center"/>
          </w:tcPr>
          <w:p w14:paraId="77BDC9F0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61D4A9D0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8732006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53A0644A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4B344A1E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300C3592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5F6FDF41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34F63D3D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6836B4D" w14:textId="0F307373" w:rsidR="00DE5F48" w:rsidRPr="00BC7F22" w:rsidRDefault="00966ED4" w:rsidP="00DE5F48">
            <w:pPr>
              <w:rPr>
                <w:rFonts w:ascii="Aptos Display" w:eastAsia="Calibri" w:hAnsi="Aptos Display" w:cs="Arial"/>
                <w:sz w:val="18"/>
                <w:szCs w:val="18"/>
              </w:rPr>
            </w:pPr>
            <w:r w:rsidRPr="00966ED4">
              <w:rPr>
                <w:rFonts w:ascii="Aptos Display" w:eastAsia="Calibri" w:hAnsi="Aptos Display" w:cs="Arial"/>
                <w:sz w:val="18"/>
                <w:szCs w:val="18"/>
              </w:rPr>
              <w:t>Migren</w:t>
            </w:r>
          </w:p>
        </w:tc>
        <w:tc>
          <w:tcPr>
            <w:tcW w:w="578" w:type="dxa"/>
            <w:vMerge w:val="restart"/>
            <w:vAlign w:val="center"/>
          </w:tcPr>
          <w:p w14:paraId="6AB84189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39B7196F" w14:textId="5DCD5102" w:rsidR="00DE5F48" w:rsidRPr="005716BF" w:rsidRDefault="00966ED4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Acil durumu tan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mlayarak tan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hakk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nda bilgi sahibi olmal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, ön işlemleri yap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yönlendirebilmeli; koruyucu önlemlerini uygulayabilmeli, birinci basamak koşullar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nda uzun süreli izlem ve kontrolünü yapabilmeli</w:t>
            </w:r>
          </w:p>
        </w:tc>
        <w:tc>
          <w:tcPr>
            <w:tcW w:w="1848" w:type="dxa"/>
            <w:vMerge w:val="restart"/>
            <w:vAlign w:val="center"/>
          </w:tcPr>
          <w:p w14:paraId="40578A0C" w14:textId="5598079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 w:val="restart"/>
            <w:vAlign w:val="center"/>
          </w:tcPr>
          <w:p w14:paraId="7957B636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5B85BEDB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5981E4E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17CF8BAD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102E308F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5709A714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285B8EE5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00879D8D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4F7C554" w14:textId="437B0398" w:rsidR="00DE5F48" w:rsidRPr="00F34495" w:rsidRDefault="00966ED4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Multipl Skleroz</w:t>
            </w:r>
          </w:p>
        </w:tc>
        <w:tc>
          <w:tcPr>
            <w:tcW w:w="578" w:type="dxa"/>
            <w:vMerge w:val="restart"/>
            <w:vAlign w:val="center"/>
          </w:tcPr>
          <w:p w14:paraId="205A0554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388B2AE0" w14:textId="241EEB8C" w:rsidR="00DE5F48" w:rsidRPr="005716BF" w:rsidRDefault="00966ED4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Ön tan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koyarak gerekli ön işlemleri yap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4DF8B887" w14:textId="215621AE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 w:val="restart"/>
            <w:vAlign w:val="center"/>
          </w:tcPr>
          <w:p w14:paraId="59CBF51F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0568E6B7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DB3E44A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2949E252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127C3756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4263A606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3E50E79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31722B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966ED4" w:rsidRPr="00E27734" w14:paraId="45A2F4FC" w14:textId="77777777" w:rsidTr="00966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F1C1" w14:textId="77777777" w:rsidR="00966ED4" w:rsidRPr="00E27734" w:rsidRDefault="00966ED4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EC" w14:textId="77777777" w:rsidR="00966ED4" w:rsidRPr="00E27734" w:rsidRDefault="00966ED4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576" w14:textId="77777777" w:rsidR="00966ED4" w:rsidRPr="00E27734" w:rsidRDefault="00966ED4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BEBB" w14:textId="77777777" w:rsidR="00966ED4" w:rsidRPr="00E27734" w:rsidRDefault="00966ED4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966ED4" w:rsidRPr="00987EAB" w14:paraId="3B3D67C8" w14:textId="77777777" w:rsidTr="00966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</w:tcBorders>
            <w:vAlign w:val="center"/>
          </w:tcPr>
          <w:p w14:paraId="4F39E70E" w14:textId="43D0DF0C" w:rsidR="00966ED4" w:rsidRPr="00F34495" w:rsidRDefault="00966ED4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Myastenia</w:t>
            </w:r>
            <w:proofErr w:type="spellEnd"/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gravis</w:t>
            </w:r>
            <w:proofErr w:type="spellEnd"/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ve kolinerjik kriz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</w:tcBorders>
            <w:vAlign w:val="center"/>
          </w:tcPr>
          <w:p w14:paraId="7B61F0F4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  <w:vAlign w:val="center"/>
          </w:tcPr>
          <w:p w14:paraId="7765BDEB" w14:textId="0B2B3870" w:rsidR="00966ED4" w:rsidRPr="00DE5F48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66ED4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</w:t>
            </w:r>
            <w:r w:rsidRPr="00966ED4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966ED4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koyarak gerekli ön işlemleri yap</w:t>
            </w:r>
            <w:r w:rsidRPr="00966ED4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966ED4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14:paraId="1533D530" w14:textId="77777777" w:rsidR="00966ED4" w:rsidRPr="00DE5F48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E5F48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</w:tcBorders>
            <w:vAlign w:val="center"/>
          </w:tcPr>
          <w:p w14:paraId="00864CD0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3349FBFC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DC3418B" w14:textId="77777777" w:rsidR="00966ED4" w:rsidRPr="0031549F" w:rsidRDefault="00966ED4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06B6474B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19D9BAE6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50E3DB4D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5060F954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17260CC8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854BEAD" w14:textId="618B2227" w:rsidR="00966ED4" w:rsidRPr="00F34495" w:rsidRDefault="00966ED4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Nörokutanöz</w:t>
            </w:r>
            <w:proofErr w:type="spellEnd"/>
            <w: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hastal</w:t>
            </w:r>
            <w:r w:rsidRPr="00966ED4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klar</w:t>
            </w:r>
          </w:p>
        </w:tc>
        <w:tc>
          <w:tcPr>
            <w:tcW w:w="578" w:type="dxa"/>
            <w:vMerge w:val="restart"/>
            <w:vAlign w:val="center"/>
          </w:tcPr>
          <w:p w14:paraId="2623BB4E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43D56B9D" w14:textId="4423FBDE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Ön tan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koyarak gerekli ön işlemleri yap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6D8E3C6D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04B10C00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4E94A599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9C511A6" w14:textId="77777777" w:rsidR="00966ED4" w:rsidRPr="0031549F" w:rsidRDefault="00966ED4" w:rsidP="00A44B5B"/>
        </w:tc>
        <w:tc>
          <w:tcPr>
            <w:tcW w:w="578" w:type="dxa"/>
            <w:vMerge/>
            <w:vAlign w:val="center"/>
          </w:tcPr>
          <w:p w14:paraId="0842E19A" w14:textId="77777777" w:rsidR="00966ED4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08D591B0" w14:textId="77777777" w:rsidR="00966ED4" w:rsidRPr="005649F5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0442BE05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F807852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1D9F5D6E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7A1C72F" w14:textId="34289E06" w:rsidR="00966ED4" w:rsidRPr="00F34495" w:rsidRDefault="00966ED4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966ED4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Parkinson hastal</w:t>
            </w:r>
            <w:r w:rsidRPr="00966ED4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ığı</w:t>
            </w:r>
          </w:p>
        </w:tc>
        <w:tc>
          <w:tcPr>
            <w:tcW w:w="578" w:type="dxa"/>
            <w:vMerge w:val="restart"/>
            <w:vAlign w:val="center"/>
          </w:tcPr>
          <w:p w14:paraId="54631F6E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79B99221" w14:textId="50BF72AF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Ön tan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koyarak gerekli ön işlemleri yap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5F27EDA7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19D50EA4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73AC3F62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5D0131D" w14:textId="77777777" w:rsidR="00966ED4" w:rsidRPr="0031549F" w:rsidRDefault="00966ED4" w:rsidP="00A44B5B"/>
        </w:tc>
        <w:tc>
          <w:tcPr>
            <w:tcW w:w="578" w:type="dxa"/>
            <w:vMerge/>
            <w:vAlign w:val="center"/>
          </w:tcPr>
          <w:p w14:paraId="1A7A0452" w14:textId="77777777" w:rsidR="00966ED4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6048DE3" w14:textId="77777777" w:rsidR="00966ED4" w:rsidRPr="005649F5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07C41DFA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9BEB180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4F11F7DB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208822C" w14:textId="30DED700" w:rsidR="00966ED4" w:rsidRPr="00BC7F22" w:rsidRDefault="00966ED4" w:rsidP="00A44B5B">
            <w:pPr>
              <w:rPr>
                <w:rFonts w:ascii="Aptos Display" w:eastAsia="Calibri" w:hAnsi="Aptos Display" w:cs="Arial"/>
                <w:sz w:val="18"/>
                <w:szCs w:val="18"/>
              </w:rPr>
            </w:pPr>
            <w:r w:rsidRPr="00966ED4">
              <w:rPr>
                <w:rFonts w:ascii="Aptos Display" w:eastAsia="Calibri" w:hAnsi="Aptos Display" w:cs="Arial"/>
                <w:sz w:val="18"/>
                <w:szCs w:val="18"/>
              </w:rPr>
              <w:t>Periferik nöropati</w:t>
            </w:r>
          </w:p>
        </w:tc>
        <w:tc>
          <w:tcPr>
            <w:tcW w:w="578" w:type="dxa"/>
            <w:vMerge w:val="restart"/>
            <w:vAlign w:val="center"/>
          </w:tcPr>
          <w:p w14:paraId="0B76974C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F96F2C2" w14:textId="7DF5791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Ön tan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koyarak gerekli ön işlemleri yap</w:t>
            </w:r>
            <w:r w:rsidRPr="00966ED4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966ED4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3CEBE680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40F6972A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1E0819FA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F5E5EFA" w14:textId="77777777" w:rsidR="00966ED4" w:rsidRPr="0031549F" w:rsidRDefault="00966ED4" w:rsidP="00A44B5B"/>
        </w:tc>
        <w:tc>
          <w:tcPr>
            <w:tcW w:w="578" w:type="dxa"/>
            <w:vMerge/>
            <w:vAlign w:val="center"/>
          </w:tcPr>
          <w:p w14:paraId="626E9587" w14:textId="77777777" w:rsidR="00966ED4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476B4DDC" w14:textId="77777777" w:rsidR="00966ED4" w:rsidRPr="005649F5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7A96C763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56C1256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3D28709D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5D3AE35" w14:textId="77777777" w:rsidR="00966ED4" w:rsidRPr="0031549F" w:rsidRDefault="00966ED4" w:rsidP="00A44B5B"/>
        </w:tc>
        <w:tc>
          <w:tcPr>
            <w:tcW w:w="578" w:type="dxa"/>
            <w:vMerge/>
            <w:vAlign w:val="center"/>
          </w:tcPr>
          <w:p w14:paraId="44CEED76" w14:textId="77777777" w:rsidR="00966ED4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178A946" w14:textId="77777777" w:rsidR="00966ED4" w:rsidRPr="005649F5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1D02C15E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DC0EBF3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F98993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9A4C66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91CCFB7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95400F7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111A8E" w14:textId="77777777" w:rsidR="00C92E9F" w:rsidRDefault="00C92E9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E8A3C28" w14:textId="77777777" w:rsidR="00F34495" w:rsidRDefault="00F34495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4EE1B25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20F5740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14BEB804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4722F8CC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079C689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997BAD1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442A7FD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B6ED5F4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047B80C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4327B7F" w14:textId="77777777" w:rsidR="009243DF" w:rsidRDefault="009243DF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11E16271" w:rsidR="00AC237F" w:rsidRPr="00EC1C07" w:rsidRDefault="00AC237F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5E5BD575" w:rsidR="00175F4D" w:rsidRDefault="00966ED4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966ED4">
        <w:rPr>
          <w:rFonts w:ascii="Aptos Display" w:hAnsi="Aptos Display"/>
          <w:b/>
          <w:bCs/>
          <w:sz w:val="24"/>
          <w:szCs w:val="24"/>
        </w:rPr>
        <w:lastRenderedPageBreak/>
        <w:t>NÖROLOJ</w:t>
      </w:r>
      <w:r w:rsidRPr="00966ED4">
        <w:rPr>
          <w:rFonts w:ascii="Aptos Display" w:hAnsi="Aptos Display" w:hint="cs"/>
          <w:b/>
          <w:bCs/>
          <w:sz w:val="24"/>
          <w:szCs w:val="24"/>
        </w:rPr>
        <w:t>İ</w:t>
      </w:r>
      <w:r w:rsidRPr="00966ED4">
        <w:rPr>
          <w:rFonts w:ascii="Aptos Display" w:hAnsi="Aptos Display"/>
          <w:b/>
          <w:bCs/>
          <w:sz w:val="24"/>
          <w:szCs w:val="24"/>
        </w:rPr>
        <w:t xml:space="preserve"> 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STAJI GENEL DE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Ğ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ERLEND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1F48B700" w:rsidR="00CA16E1" w:rsidRDefault="00966ED4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Nöroloji</w:t>
            </w:r>
            <w:r w:rsidR="009243DF" w:rsidRPr="009243DF">
              <w:rPr>
                <w:rFonts w:ascii="Aptos Display" w:hAnsi="Aptos Display"/>
                <w:sz w:val="24"/>
                <w:szCs w:val="24"/>
              </w:rPr>
              <w:t xml:space="preserve"> 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>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AD6EE1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4357" w14:textId="77777777" w:rsidR="00AD6EE1" w:rsidRDefault="00AD6EE1" w:rsidP="00E13C08">
      <w:pPr>
        <w:spacing w:after="0" w:line="240" w:lineRule="auto"/>
      </w:pPr>
      <w:r>
        <w:separator/>
      </w:r>
    </w:p>
  </w:endnote>
  <w:endnote w:type="continuationSeparator" w:id="0">
    <w:p w14:paraId="791D6D2F" w14:textId="77777777" w:rsidR="00AD6EE1" w:rsidRDefault="00AD6EE1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846B" w14:textId="77777777" w:rsidR="00AD6EE1" w:rsidRDefault="00AD6EE1" w:rsidP="00E13C08">
      <w:pPr>
        <w:spacing w:after="0" w:line="240" w:lineRule="auto"/>
      </w:pPr>
      <w:r>
        <w:separator/>
      </w:r>
    </w:p>
  </w:footnote>
  <w:footnote w:type="continuationSeparator" w:id="0">
    <w:p w14:paraId="45946F53" w14:textId="77777777" w:rsidR="00AD6EE1" w:rsidRDefault="00AD6EE1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83946"/>
    <w:rsid w:val="000E4807"/>
    <w:rsid w:val="000E4FC7"/>
    <w:rsid w:val="00116E5B"/>
    <w:rsid w:val="00126E82"/>
    <w:rsid w:val="0014239B"/>
    <w:rsid w:val="00150DFB"/>
    <w:rsid w:val="00175F4D"/>
    <w:rsid w:val="00176826"/>
    <w:rsid w:val="00183AFC"/>
    <w:rsid w:val="001A3863"/>
    <w:rsid w:val="001B45F5"/>
    <w:rsid w:val="001C6E08"/>
    <w:rsid w:val="001D28FD"/>
    <w:rsid w:val="00210B9B"/>
    <w:rsid w:val="00232428"/>
    <w:rsid w:val="00237107"/>
    <w:rsid w:val="0025057F"/>
    <w:rsid w:val="0029505E"/>
    <w:rsid w:val="00296B1C"/>
    <w:rsid w:val="002E359F"/>
    <w:rsid w:val="00312024"/>
    <w:rsid w:val="0031549F"/>
    <w:rsid w:val="00323DFB"/>
    <w:rsid w:val="00324FBC"/>
    <w:rsid w:val="003326E4"/>
    <w:rsid w:val="00342779"/>
    <w:rsid w:val="0035758E"/>
    <w:rsid w:val="00370A06"/>
    <w:rsid w:val="00375DCF"/>
    <w:rsid w:val="003A3170"/>
    <w:rsid w:val="003E3AE5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A4151"/>
    <w:rsid w:val="005B4118"/>
    <w:rsid w:val="005C6165"/>
    <w:rsid w:val="005D28F0"/>
    <w:rsid w:val="005F72B3"/>
    <w:rsid w:val="0060466B"/>
    <w:rsid w:val="00625FF5"/>
    <w:rsid w:val="00651C51"/>
    <w:rsid w:val="00687EF8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806CF6"/>
    <w:rsid w:val="008077DD"/>
    <w:rsid w:val="00834C92"/>
    <w:rsid w:val="0088114C"/>
    <w:rsid w:val="00890AC9"/>
    <w:rsid w:val="008A6191"/>
    <w:rsid w:val="008E61A9"/>
    <w:rsid w:val="008F465C"/>
    <w:rsid w:val="0090795F"/>
    <w:rsid w:val="00920005"/>
    <w:rsid w:val="009243DF"/>
    <w:rsid w:val="009512B5"/>
    <w:rsid w:val="00966ED4"/>
    <w:rsid w:val="0097244C"/>
    <w:rsid w:val="009811C3"/>
    <w:rsid w:val="009A291E"/>
    <w:rsid w:val="009A5C40"/>
    <w:rsid w:val="009A78A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6EE1"/>
    <w:rsid w:val="00AD7FFB"/>
    <w:rsid w:val="00B10030"/>
    <w:rsid w:val="00B61E3D"/>
    <w:rsid w:val="00B74730"/>
    <w:rsid w:val="00B8025A"/>
    <w:rsid w:val="00B92FDC"/>
    <w:rsid w:val="00BB69D6"/>
    <w:rsid w:val="00BC7F22"/>
    <w:rsid w:val="00BD3D90"/>
    <w:rsid w:val="00BE390C"/>
    <w:rsid w:val="00BF5E39"/>
    <w:rsid w:val="00C235BF"/>
    <w:rsid w:val="00C37B55"/>
    <w:rsid w:val="00C519ED"/>
    <w:rsid w:val="00C61DFB"/>
    <w:rsid w:val="00C63289"/>
    <w:rsid w:val="00C75258"/>
    <w:rsid w:val="00C92E9F"/>
    <w:rsid w:val="00CA051A"/>
    <w:rsid w:val="00CA16E1"/>
    <w:rsid w:val="00CD264E"/>
    <w:rsid w:val="00CD51B4"/>
    <w:rsid w:val="00D16394"/>
    <w:rsid w:val="00D309D4"/>
    <w:rsid w:val="00D57BF6"/>
    <w:rsid w:val="00D713B1"/>
    <w:rsid w:val="00D81478"/>
    <w:rsid w:val="00D87BFA"/>
    <w:rsid w:val="00DA4886"/>
    <w:rsid w:val="00DC7BC4"/>
    <w:rsid w:val="00DD56CA"/>
    <w:rsid w:val="00DE5F48"/>
    <w:rsid w:val="00E13C08"/>
    <w:rsid w:val="00E2773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34495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90F2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390F2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90F2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390F2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390F2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390F2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390F2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390F2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390F2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390F26" w:themeColor="accent1" w:themeShade="BF"/>
        <w:bottom w:val="single" w:sz="4" w:space="10" w:color="390F26" w:themeColor="accent1" w:themeShade="BF"/>
      </w:pBdr>
      <w:spacing w:before="360" w:after="360"/>
      <w:ind w:left="864" w:right="864"/>
      <w:jc w:val="center"/>
    </w:pPr>
    <w:rPr>
      <w:i/>
      <w:iCs/>
      <w:color w:val="390F2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390F2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390F2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828282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390F26" w:themeColor="accent1" w:themeShade="BF"/>
    </w:rPr>
    <w:tblPr>
      <w:tblStyleRowBandSize w:val="1"/>
      <w:tblStyleColBandSize w:val="1"/>
      <w:tblBorders>
        <w:top w:val="single" w:sz="4" w:space="0" w:color="CC3A8B" w:themeColor="accent1" w:themeTint="99"/>
        <w:left w:val="single" w:sz="4" w:space="0" w:color="CC3A8B" w:themeColor="accent1" w:themeTint="99"/>
        <w:bottom w:val="single" w:sz="4" w:space="0" w:color="CC3A8B" w:themeColor="accent1" w:themeTint="99"/>
        <w:right w:val="single" w:sz="4" w:space="0" w:color="CC3A8B" w:themeColor="accent1" w:themeTint="99"/>
        <w:insideH w:val="single" w:sz="4" w:space="0" w:color="CC3A8B" w:themeColor="accent1" w:themeTint="99"/>
        <w:insideV w:val="single" w:sz="4" w:space="0" w:color="CC3A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C3A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3A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DD8" w:themeFill="accent1" w:themeFillTint="33"/>
      </w:tcPr>
    </w:tblStylePr>
    <w:tblStylePr w:type="band1Horz">
      <w:tblPr/>
      <w:tcPr>
        <w:shd w:val="clear" w:color="auto" w:fill="EEBDD8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304875" w:themeColor="accent6" w:themeShade="BF"/>
    </w:rPr>
    <w:tblPr>
      <w:tblStyleRowBandSize w:val="1"/>
      <w:tblStyleColBandSize w:val="1"/>
      <w:tblBorders>
        <w:top w:val="single" w:sz="4" w:space="0" w:color="839DCC" w:themeColor="accent6" w:themeTint="99"/>
        <w:left w:val="single" w:sz="4" w:space="0" w:color="839DCC" w:themeColor="accent6" w:themeTint="99"/>
        <w:bottom w:val="single" w:sz="4" w:space="0" w:color="839DCC" w:themeColor="accent6" w:themeTint="99"/>
        <w:right w:val="single" w:sz="4" w:space="0" w:color="839DCC" w:themeColor="accent6" w:themeTint="99"/>
        <w:insideH w:val="single" w:sz="4" w:space="0" w:color="839DCC" w:themeColor="accent6" w:themeTint="99"/>
        <w:insideV w:val="single" w:sz="4" w:space="0" w:color="839D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  <w:tblStylePr w:type="neCell">
      <w:tblPr/>
      <w:tcPr>
        <w:tcBorders>
          <w:bottom w:val="single" w:sz="4" w:space="0" w:color="839DCC" w:themeColor="accent6" w:themeTint="99"/>
        </w:tcBorders>
      </w:tcPr>
    </w:tblStylePr>
    <w:tblStylePr w:type="nwCell">
      <w:tblPr/>
      <w:tcPr>
        <w:tcBorders>
          <w:bottom w:val="single" w:sz="4" w:space="0" w:color="839DCC" w:themeColor="accent6" w:themeTint="99"/>
        </w:tcBorders>
      </w:tcPr>
    </w:tblStylePr>
    <w:tblStylePr w:type="seCell">
      <w:tblPr/>
      <w:tcPr>
        <w:tcBorders>
          <w:top w:val="single" w:sz="4" w:space="0" w:color="839DCC" w:themeColor="accent6" w:themeTint="99"/>
        </w:tcBorders>
      </w:tcPr>
    </w:tblStylePr>
    <w:tblStylePr w:type="swCell">
      <w:tblPr/>
      <w:tcPr>
        <w:tcBorders>
          <w:top w:val="single" w:sz="4" w:space="0" w:color="839DCC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D4D8DB" w:themeColor="accent4" w:themeTint="66"/>
        <w:left w:val="single" w:sz="4" w:space="0" w:color="D4D8DB" w:themeColor="accent4" w:themeTint="66"/>
        <w:bottom w:val="single" w:sz="4" w:space="0" w:color="D4D8DB" w:themeColor="accent4" w:themeTint="66"/>
        <w:right w:val="single" w:sz="4" w:space="0" w:color="D4D8DB" w:themeColor="accent4" w:themeTint="66"/>
        <w:insideH w:val="single" w:sz="4" w:space="0" w:color="D4D8DB" w:themeColor="accent4" w:themeTint="66"/>
        <w:insideV w:val="single" w:sz="4" w:space="0" w:color="D4D8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C5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5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Kar Payı">
  <a:themeElements>
    <a:clrScheme name="Kar Payı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Kar Payı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r Payı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21</cp:revision>
  <cp:lastPrinted>2024-01-29T11:33:00Z</cp:lastPrinted>
  <dcterms:created xsi:type="dcterms:W3CDTF">2024-02-01T15:01:00Z</dcterms:created>
  <dcterms:modified xsi:type="dcterms:W3CDTF">2024-03-19T07:16:00Z</dcterms:modified>
</cp:coreProperties>
</file>