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XCyAAAAOIAAAAPAAAAZHJzL2Rvd25yZXYueG1sRI9PS8NA&#10;FMTvgt9heYI3u5sSo6TdFlNQvNoqvT6yr0kw+zbsbvPn27uC4HGYmd8w2/1sezGSD51jDdlKgSCu&#10;nem40fB5en14BhEissHeMWlYKMB+d3uzxdK4iT9oPMZGJAiHEjW0MQ6llKFuyWJYuYE4eRfnLcYk&#10;fSONxynBbS/XShXSYsdpocWBDi3V38er1XCoRp+fJ7UsIave+q/sfK0Ca31/N79sQESa43/4r/1u&#10;NBT545PKs2INv5fSHZC7HwAAAP//AwBQSwECLQAUAAYACAAAACEA2+H2y+4AAACFAQAAEwAAAAAA&#10;AAAAAAAAAAAAAAAAW0NvbnRlbnRfVHlwZXNdLnhtbFBLAQItABQABgAIAAAAIQBa9CxbvwAAABUB&#10;AAALAAAAAAAAAAAAAAAAAB8BAABfcmVscy8ucmVsc1BLAQItABQABgAIAAAAIQBCouXCyAAAAOIA&#10;AAAPAAAAAAAAAAAAAAAAAAcCAABkcnMvZG93bnJldi54bWxQSwUGAAAAAAMAAwC3AAAA/AIAAAAA&#10;" fillcolor="#355071 [3215]" stroked="f" strokeweight="1.25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wxygAAAOMAAAAPAAAAZHJzL2Rvd25yZXYueG1sRE9LawIx&#10;EL4X/A9hhN5q1t3iY2sULQil0EO1B4/DZtysbibpJtVtf31TEHqc7z2LVW9bcaEuNI4VjEcZCOLK&#10;6YZrBR/77cMMRIjIGlvHpOCbAqyWg7sFltpd+Z0uu1iLFMKhRAUmRl9KGSpDFsPIeeLEHV1nMaaz&#10;q6Xu8JrCbSvzLJtIiw2nBoOeng1V592XVbA/+eLVf/7MN8V0sjHHQzi8bSul7of9+glEpD7+i2/u&#10;F53m5/PH2TTP8gL+fkoAyOUvAAAA//8DAFBLAQItABQABgAIAAAAIQDb4fbL7gAAAIUBAAATAAAA&#10;AAAAAAAAAAAAAAAAAABbQ29udGVudF9UeXBlc10ueG1sUEsBAi0AFAAGAAgAAAAhAFr0LFu/AAAA&#10;FQEAAAsAAAAAAAAAAAAAAAAAHwEAAF9yZWxzLy5yZWxzUEsBAi0AFAAGAAgAAAAhAAjXHDHKAAAA&#10;4wAAAA8AAAAAAAAAAAAAAAAABwIAAGRycy9kb3ducmV2LnhtbFBLBQYAAAAAAwADALcAAAD+AgAA&#10;AAA=&#10;" adj="18883" fillcolor="#2fa3ee [3204]" stroked="f" strokeweight="1.25pt"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355071 [3215]" strokecolor="#35507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355071 [3215]" strokecolor="#35507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355071 [3215]" strokecolor="#35507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355071 [3215]" strokecolor="#35507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355071 [3215]" strokecolor="#35507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355071 [3215]" strokecolor="#355071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355071 [3215]" strokecolor="#355071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355071 [3215]" strokecolor="#35507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355071 [3215]" strokecolor="#35507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355071 [3215]" strokecolor="#355071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355071 [3215]" strokecolor="#355071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355071 [3215]" strokecolor="#35507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355071 [3215]" strokecolor="#35507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355071 [3215]" strokecolor="#35507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355071 [3215]" strokecolor="#35507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355071 [3215]" strokecolor="#35507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355071 [3215]" strokecolor="#35507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355071 [3215]" strokecolor="#35507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355071 [3215]" strokecolor="#35507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355071 [3215]" strokecolor="#35507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355071 [3215]" strokecolor="#35507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355071 [3215]" strokecolor="#35507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EEF4A8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IzxQAAANwAAAAPAAAAZHJzL2Rvd25yZXYueG1sRI9BawIx&#10;EIXvhf6HMIVeSk1aUOzWKGKpiB7ErT9g2IybpZvJskl1+++dg+BthvfmvW9miyG06kx9aiJbeBsZ&#10;UMRVdA3XFo4/369TUCkjO2wjk4V/SrCYPz7MsHDxwgc6l7lWEsKpQAs+567QOlWeAqZR7IhFO8U+&#10;YJa1r7Xr8SLhodXvxkx0wIalwWNHK0/Vb/kXLNSn6e5jZdbGH7Fc7l7i9mu9n1j7/DQsP0FlGvLd&#10;fLveOMEfC748IxPo+RUAAP//AwBQSwECLQAUAAYACAAAACEA2+H2y+4AAACFAQAAEwAAAAAAAAAA&#10;AAAAAAAAAAAAW0NvbnRlbnRfVHlwZXNdLnhtbFBLAQItABQABgAIAAAAIQBa9CxbvwAAABUBAAAL&#10;AAAAAAAAAAAAAAAAAB8BAABfcmVscy8ucmVsc1BLAQItABQABgAIAAAAIQA6mOIzxQAAANwAAAAP&#10;AAAAAAAAAAAAAAAAAAcCAABkcnMvZG93bnJldi54bWxQSwUGAAAAAAMAAwC3AAAA+QIAAAAA&#10;" path="m,l7312660,r,1129665l3619500,733425,,1091565,,xe" fillcolor="#2fa3ee [3204]" stroked="f" strokeweight="1.25pt"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7C5F2F4E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1444E385" w14:textId="4793729E" w:rsidR="008A6191" w:rsidRDefault="005056A7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</w:pPr>
                            <w:r w:rsidRPr="005056A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>GÖ</w:t>
                            </w:r>
                            <w:r w:rsidRPr="005056A7">
                              <w:rPr>
                                <w:rFonts w:ascii="Aptos Display" w:hAnsi="Aptos Display" w:hint="cs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>Ğ</w:t>
                            </w:r>
                            <w:r w:rsidRPr="005056A7">
                              <w:rPr>
                                <w:rFonts w:ascii="Aptos Display" w:hAnsi="Aptos Display" w:hint="eastAsia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>Ü</w:t>
                            </w:r>
                            <w:r w:rsidRPr="005056A7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>S HASTALIKLARI</w:t>
                            </w:r>
                          </w:p>
                          <w:p w14:paraId="20A65C82" w14:textId="07990441" w:rsidR="00FD3080" w:rsidRPr="00806CF6" w:rsidRDefault="00BC7F22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2FA3EE" w:themeColor="accent1"/>
                                <w:sz w:val="48"/>
                                <w:szCs w:val="48"/>
                              </w:rPr>
                            </w:pPr>
                            <w:r w:rsidRPr="00BC7F22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1444E385" w14:textId="4793729E" w:rsidR="008A6191" w:rsidRDefault="005056A7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</w:pPr>
                      <w:r w:rsidRPr="005056A7"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>GÖ</w:t>
                      </w:r>
                      <w:r w:rsidRPr="005056A7">
                        <w:rPr>
                          <w:rFonts w:ascii="Aptos Display" w:hAnsi="Aptos Display" w:hint="cs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>Ğ</w:t>
                      </w:r>
                      <w:r w:rsidRPr="005056A7">
                        <w:rPr>
                          <w:rFonts w:ascii="Aptos Display" w:hAnsi="Aptos Display" w:hint="eastAsia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>Ü</w:t>
                      </w:r>
                      <w:r w:rsidRPr="005056A7"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>S HASTALIKLARI</w:t>
                      </w:r>
                    </w:p>
                    <w:p w14:paraId="20A65C82" w14:textId="07990441" w:rsidR="00FD3080" w:rsidRPr="00806CF6" w:rsidRDefault="00BC7F22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2FA3EE" w:themeColor="accent1"/>
                          <w:sz w:val="48"/>
                          <w:szCs w:val="48"/>
                        </w:rPr>
                      </w:pPr>
                      <w:r w:rsidRPr="00BC7F22"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 xml:space="preserve">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 xml:space="preserve">staj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355071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355071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355071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355071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>Öğrencinin Adı -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p w14:paraId="7AC2E528" w14:textId="64A4C4F0" w:rsidR="00F5211A" w:rsidRPr="00C92E9F" w:rsidRDefault="00F5211A" w:rsidP="00F5211A">
      <w:pPr>
        <w:pStyle w:val="AralkYok"/>
        <w:jc w:val="right"/>
        <w:rPr>
          <w:rFonts w:ascii="Aptos" w:hAnsi="Aptos"/>
          <w:color w:val="FFFFFF" w:themeColor="background1"/>
          <w:sz w:val="28"/>
          <w:szCs w:val="28"/>
        </w:rPr>
      </w:pPr>
    </w:p>
    <w:p w14:paraId="11DEC6AB" w14:textId="5A3CAFEC" w:rsidR="006C26BB" w:rsidRPr="00C92E9F" w:rsidRDefault="006C26BB">
      <w:pPr>
        <w:pStyle w:val="AralkYok"/>
        <w:rPr>
          <w:rFonts w:ascii="Aptos" w:hAnsi="Aptos"/>
        </w:rPr>
      </w:pPr>
    </w:p>
    <w:p w14:paraId="61BE84A9" w14:textId="2963044D" w:rsidR="006C26BB" w:rsidRPr="00C92E9F" w:rsidRDefault="006C26BB">
      <w:pPr>
        <w:pStyle w:val="AralkYok"/>
        <w:rPr>
          <w:rFonts w:ascii="Aptos" w:hAnsi="Aptos"/>
        </w:rPr>
      </w:pPr>
    </w:p>
    <w:p w14:paraId="0480AE6A" w14:textId="1189DDB1" w:rsidR="006C26BB" w:rsidRPr="00C92E9F" w:rsidRDefault="006C26BB">
      <w:pPr>
        <w:pStyle w:val="AralkYok"/>
        <w:rPr>
          <w:rFonts w:ascii="Aptos" w:hAnsi="Aptos"/>
        </w:rPr>
      </w:pPr>
    </w:p>
    <w:p w14:paraId="0BE40EBC" w14:textId="456A6D3F" w:rsidR="006C26BB" w:rsidRPr="00C92E9F" w:rsidRDefault="00785A20">
      <w:pPr>
        <w:pStyle w:val="AralkYok"/>
        <w:rPr>
          <w:rFonts w:ascii="Aptos" w:hAnsi="Aptos"/>
        </w:rPr>
      </w:pPr>
      <w:r w:rsidRPr="00C92E9F">
        <w:rPr>
          <w:rFonts w:ascii="Aptos" w:hAnsi="Aptos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33D61" wp14:editId="549197B2">
                <wp:simplePos x="0" y="0"/>
                <wp:positionH relativeFrom="page">
                  <wp:posOffset>971994</wp:posOffset>
                </wp:positionH>
                <wp:positionV relativeFrom="page">
                  <wp:posOffset>9526905</wp:posOffset>
                </wp:positionV>
                <wp:extent cx="6113145" cy="316230"/>
                <wp:effectExtent l="0" t="0" r="0" b="13335"/>
                <wp:wrapSquare wrapText="bothSides"/>
                <wp:docPr id="153" name="Metin Kutus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66144" w14:textId="77777777" w:rsidR="006B6369" w:rsidRPr="00B8025A" w:rsidRDefault="006B6369" w:rsidP="006B6369">
                            <w:pPr>
                              <w:pStyle w:val="AralkYok"/>
                              <w:ind w:left="-1985"/>
                              <w:jc w:val="center"/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8025A"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Staj hakkında ve Dönem VI stajları hakkında ayrıntılı bilgi için Karabük Üniversitesi Tıp Fakültesi Dönem VI Staj Rehberi’ne </w:t>
                            </w:r>
                            <w:hyperlink r:id="rId14" w:history="1">
                              <w:r w:rsidRPr="00B8025A">
                                <w:rPr>
                                  <w:rStyle w:val="Kpr"/>
                                  <w:rFonts w:ascii="Aptos Display" w:hAnsi="Aptos Display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https://tip.karabuk.edu.tr/yuklenen/dosyalar/126721202335916.docx</w:t>
                              </w:r>
                            </w:hyperlink>
                            <w:r w:rsidRPr="00B8025A"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adresinden ulaşabilirsiniz.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<v:textbox style="mso-fit-shape-to-text:t" inset="126pt,0,54pt,0">
                  <w:txbxContent>
                    <w:p w14:paraId="42366144" w14:textId="77777777" w:rsidR="006B6369" w:rsidRPr="00B8025A" w:rsidRDefault="006B6369" w:rsidP="006B6369">
                      <w:pPr>
                        <w:pStyle w:val="AralkYok"/>
                        <w:ind w:left="-1985"/>
                        <w:jc w:val="center"/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8025A"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  <w:t xml:space="preserve">Staj hakkında ve Dönem VI stajları hakkında ayrıntılı bilgi için Karabük Üniversitesi Tıp Fakültesi Dönem VI Staj Rehberi’ne </w:t>
                      </w:r>
                      <w:hyperlink r:id="rId15" w:history="1">
                        <w:r w:rsidRPr="00B8025A">
                          <w:rPr>
                            <w:rStyle w:val="Kpr"/>
                            <w:rFonts w:ascii="Aptos Display" w:hAnsi="Aptos Display"/>
                            <w:b/>
                            <w:bCs/>
                            <w:color w:val="0070C0"/>
                            <w:sz w:val="18"/>
                            <w:szCs w:val="18"/>
                            <w:u w:val="none"/>
                          </w:rPr>
                          <w:t>https://tip.karabuk.edu.tr/yuklenen/dosyalar/126721202335916.docx</w:t>
                        </w:r>
                      </w:hyperlink>
                      <w:r w:rsidRPr="00B8025A"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  <w:t xml:space="preserve"> adresinden ulaşabilirsiniz.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C4D497B" w14:textId="25B3AA87" w:rsidR="006C26BB" w:rsidRPr="00C92E9F" w:rsidRDefault="006C26BB">
      <w:pPr>
        <w:pStyle w:val="AralkYok"/>
        <w:rPr>
          <w:rFonts w:ascii="Aptos" w:hAnsi="Aptos"/>
        </w:rPr>
      </w:pPr>
    </w:p>
    <w:p w14:paraId="09C133D8" w14:textId="5B361903" w:rsidR="006C26BB" w:rsidRPr="00C92E9F" w:rsidRDefault="006C26BB">
      <w:pPr>
        <w:pStyle w:val="AralkYok"/>
        <w:rPr>
          <w:rFonts w:ascii="Aptos" w:hAnsi="Aptos"/>
        </w:rPr>
      </w:pPr>
    </w:p>
    <w:p w14:paraId="09D3D345" w14:textId="77777777" w:rsidR="00EC1696" w:rsidRPr="00C92E9F" w:rsidRDefault="00EC1696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</w:p>
    <w:p w14:paraId="66F6DD70" w14:textId="77777777" w:rsidR="00EC1696" w:rsidRPr="00C92E9F" w:rsidRDefault="00EC1696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</w:p>
    <w:p w14:paraId="032C70A2" w14:textId="1E5CBE22" w:rsidR="006C26BB" w:rsidRPr="00C92E9F" w:rsidRDefault="006C26BB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  <w:r w:rsidRPr="00C92E9F">
        <w:rPr>
          <w:rFonts w:ascii="Aptos" w:hAnsi="Aptos"/>
          <w:b/>
          <w:bCs/>
          <w:sz w:val="24"/>
          <w:szCs w:val="24"/>
        </w:rPr>
        <w:lastRenderedPageBreak/>
        <w:t>EĞİTİM ETKİNLİKLERİ DEĞERLENDİRME</w:t>
      </w: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54"/>
        <w:gridCol w:w="4821"/>
      </w:tblGrid>
      <w:tr w:rsidR="00DC7BC4" w:rsidRPr="00C92E9F" w14:paraId="05BD6FA7" w14:textId="77777777" w:rsidTr="00DA4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tcBorders>
              <w:bottom w:val="none" w:sz="0" w:space="0" w:color="auto"/>
            </w:tcBorders>
            <w:vAlign w:val="center"/>
          </w:tcPr>
          <w:p w14:paraId="06CB56E3" w14:textId="77777777" w:rsidR="006C26BB" w:rsidRPr="00C92E9F" w:rsidRDefault="006C26BB" w:rsidP="00D81478">
            <w:pPr>
              <w:rPr>
                <w:rFonts w:ascii="Aptos" w:eastAsia="Calibri" w:hAnsi="Aptos" w:cs="Arial"/>
                <w:kern w:val="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14:ligatures w14:val="none"/>
              </w:rPr>
              <w:t>Eğitim Etkinliğinin Adı</w:t>
            </w:r>
          </w:p>
        </w:tc>
        <w:tc>
          <w:tcPr>
            <w:tcW w:w="2237" w:type="pct"/>
            <w:tcBorders>
              <w:bottom w:val="none" w:sz="0" w:space="0" w:color="auto"/>
            </w:tcBorders>
            <w:vAlign w:val="center"/>
          </w:tcPr>
          <w:p w14:paraId="41D0E3BC" w14:textId="77777777" w:rsidR="006C26BB" w:rsidRPr="00C92E9F" w:rsidRDefault="006C26BB" w:rsidP="00D81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14:ligatures w14:val="none"/>
              </w:rPr>
              <w:t>Uzman Onayı</w:t>
            </w:r>
          </w:p>
        </w:tc>
      </w:tr>
      <w:tr w:rsidR="005056A7" w:rsidRPr="00C92E9F" w14:paraId="72D4A0C8" w14:textId="77777777" w:rsidTr="005056A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4F7110AA" w14:textId="15CA55BF" w:rsidR="005056A7" w:rsidRPr="005056A7" w:rsidRDefault="005056A7" w:rsidP="005056A7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56A7">
              <w:rPr>
                <w:rFonts w:ascii="Aptos" w:hAnsi="Aptos"/>
                <w:b w:val="0"/>
                <w:bCs w:val="0"/>
                <w:sz w:val="20"/>
                <w:szCs w:val="20"/>
              </w:rPr>
              <w:t>Dispneli</w:t>
            </w:r>
            <w:proofErr w:type="spellEnd"/>
            <w:r w:rsidRPr="005056A7">
              <w:rPr>
                <w:rFonts w:ascii="Aptos" w:hAnsi="Aptos"/>
                <w:b w:val="0"/>
                <w:bCs w:val="0"/>
                <w:sz w:val="20"/>
                <w:szCs w:val="20"/>
              </w:rPr>
              <w:t xml:space="preserve"> hastaya yaklaşım</w:t>
            </w:r>
          </w:p>
        </w:tc>
        <w:tc>
          <w:tcPr>
            <w:tcW w:w="2237" w:type="pct"/>
            <w:vAlign w:val="center"/>
          </w:tcPr>
          <w:p w14:paraId="3F993009" w14:textId="77777777" w:rsidR="005056A7" w:rsidRPr="00C92E9F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5056A7" w:rsidRPr="00C92E9F" w14:paraId="0D9B74BC" w14:textId="77777777" w:rsidTr="005056A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62291EDA" w14:textId="0E483A03" w:rsidR="005056A7" w:rsidRPr="005056A7" w:rsidRDefault="005056A7" w:rsidP="005056A7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5056A7">
              <w:rPr>
                <w:rFonts w:ascii="Aptos" w:hAnsi="Aptos"/>
                <w:b w:val="0"/>
                <w:bCs w:val="0"/>
                <w:sz w:val="20"/>
                <w:szCs w:val="20"/>
              </w:rPr>
              <w:t>Öksürü</w:t>
            </w:r>
            <w:r w:rsidRPr="005056A7">
              <w:rPr>
                <w:rFonts w:ascii="Aptos" w:hAnsi="Aptos" w:cs="Calibri"/>
                <w:b w:val="0"/>
                <w:bCs w:val="0"/>
                <w:sz w:val="20"/>
                <w:szCs w:val="20"/>
              </w:rPr>
              <w:t>ğ</w:t>
            </w:r>
            <w:r w:rsidRPr="005056A7">
              <w:rPr>
                <w:rFonts w:ascii="Aptos" w:hAnsi="Aptos"/>
                <w:b w:val="0"/>
                <w:bCs w:val="0"/>
                <w:sz w:val="20"/>
                <w:szCs w:val="20"/>
              </w:rPr>
              <w:t>ü olan hastaya yaklaşım</w:t>
            </w:r>
          </w:p>
        </w:tc>
        <w:tc>
          <w:tcPr>
            <w:tcW w:w="2237" w:type="pct"/>
            <w:vAlign w:val="center"/>
          </w:tcPr>
          <w:p w14:paraId="5E917752" w14:textId="77777777" w:rsidR="005056A7" w:rsidRPr="00C92E9F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5056A7" w:rsidRPr="00C92E9F" w14:paraId="53C7488F" w14:textId="77777777" w:rsidTr="005056A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FDA1203" w14:textId="03E62C5B" w:rsidR="005056A7" w:rsidRPr="005056A7" w:rsidRDefault="005056A7" w:rsidP="005056A7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56A7">
              <w:rPr>
                <w:rFonts w:ascii="Aptos" w:hAnsi="Aptos"/>
                <w:b w:val="0"/>
                <w:bCs w:val="0"/>
                <w:sz w:val="20"/>
                <w:szCs w:val="20"/>
              </w:rPr>
              <w:t>Hemoptizili</w:t>
            </w:r>
            <w:proofErr w:type="spellEnd"/>
            <w:r w:rsidRPr="005056A7">
              <w:rPr>
                <w:rFonts w:ascii="Aptos" w:hAnsi="Aptos"/>
                <w:b w:val="0"/>
                <w:bCs w:val="0"/>
                <w:sz w:val="20"/>
                <w:szCs w:val="20"/>
              </w:rPr>
              <w:t xml:space="preserve"> hastaya yaklaşım</w:t>
            </w:r>
          </w:p>
        </w:tc>
        <w:tc>
          <w:tcPr>
            <w:tcW w:w="2237" w:type="pct"/>
            <w:vAlign w:val="center"/>
          </w:tcPr>
          <w:p w14:paraId="0BF1BC08" w14:textId="77777777" w:rsidR="005056A7" w:rsidRPr="00C92E9F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5056A7" w:rsidRPr="00C92E9F" w14:paraId="07708389" w14:textId="77777777" w:rsidTr="005056A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F3784FF" w14:textId="3040596E" w:rsidR="005056A7" w:rsidRPr="005056A7" w:rsidRDefault="005056A7" w:rsidP="005056A7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056A7">
              <w:rPr>
                <w:rFonts w:ascii="Aptos" w:hAnsi="Aptos"/>
                <w:b w:val="0"/>
                <w:bCs w:val="0"/>
                <w:sz w:val="20"/>
                <w:szCs w:val="20"/>
              </w:rPr>
              <w:t>Siyanozlu</w:t>
            </w:r>
            <w:proofErr w:type="spellEnd"/>
            <w:r w:rsidRPr="005056A7">
              <w:rPr>
                <w:rFonts w:ascii="Aptos" w:hAnsi="Aptos"/>
                <w:b w:val="0"/>
                <w:bCs w:val="0"/>
                <w:sz w:val="20"/>
                <w:szCs w:val="20"/>
              </w:rPr>
              <w:t xml:space="preserve"> hastaya yaklaşım</w:t>
            </w:r>
          </w:p>
        </w:tc>
        <w:tc>
          <w:tcPr>
            <w:tcW w:w="2237" w:type="pct"/>
            <w:vAlign w:val="center"/>
          </w:tcPr>
          <w:p w14:paraId="2FF5E575" w14:textId="77777777" w:rsidR="005056A7" w:rsidRPr="00C92E9F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5056A7" w:rsidRPr="00C92E9F" w14:paraId="481EC18A" w14:textId="77777777" w:rsidTr="005056A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0272E3EF" w14:textId="2FB3978B" w:rsidR="005056A7" w:rsidRPr="005056A7" w:rsidRDefault="005056A7" w:rsidP="005056A7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5056A7">
              <w:rPr>
                <w:rFonts w:ascii="Aptos" w:hAnsi="Aptos"/>
                <w:b w:val="0"/>
                <w:bCs w:val="0"/>
                <w:sz w:val="20"/>
                <w:szCs w:val="20"/>
              </w:rPr>
              <w:t>Gö</w:t>
            </w:r>
            <w:r w:rsidRPr="005056A7">
              <w:rPr>
                <w:rFonts w:ascii="Aptos" w:hAnsi="Aptos" w:cs="Calibri"/>
                <w:b w:val="0"/>
                <w:bCs w:val="0"/>
                <w:sz w:val="20"/>
                <w:szCs w:val="20"/>
              </w:rPr>
              <w:t>ğ</w:t>
            </w:r>
            <w:r w:rsidRPr="005056A7">
              <w:rPr>
                <w:rFonts w:ascii="Aptos" w:hAnsi="Aptos"/>
                <w:b w:val="0"/>
                <w:bCs w:val="0"/>
                <w:sz w:val="20"/>
                <w:szCs w:val="20"/>
              </w:rPr>
              <w:t>üs a</w:t>
            </w:r>
            <w:r w:rsidRPr="005056A7">
              <w:rPr>
                <w:rFonts w:ascii="Aptos" w:hAnsi="Aptos" w:cs="Calibri"/>
                <w:b w:val="0"/>
                <w:bCs w:val="0"/>
                <w:sz w:val="20"/>
                <w:szCs w:val="20"/>
              </w:rPr>
              <w:t>ğ</w:t>
            </w:r>
            <w:r w:rsidRPr="005056A7">
              <w:rPr>
                <w:rFonts w:ascii="Aptos" w:hAnsi="Aptos"/>
                <w:b w:val="0"/>
                <w:bCs w:val="0"/>
                <w:sz w:val="20"/>
                <w:szCs w:val="20"/>
              </w:rPr>
              <w:t>rılı hastaya yaklaşım</w:t>
            </w:r>
          </w:p>
        </w:tc>
        <w:tc>
          <w:tcPr>
            <w:tcW w:w="2237" w:type="pct"/>
            <w:vAlign w:val="center"/>
          </w:tcPr>
          <w:p w14:paraId="0C9EEE0B" w14:textId="77777777" w:rsidR="005056A7" w:rsidRPr="00C92E9F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48CDA67F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5EF395AD" w14:textId="64360E0D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41C1F480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F4A217D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479215E" w14:textId="08C5FEE3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0601D4B7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40D000B2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29F363F2" w14:textId="2ED00F1A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794E02D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622A3FF7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06B7799F" w14:textId="7EE01A9A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47C16AC7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64034285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09E4C13F" w14:textId="7669950E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27D6518C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461CE55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6C1BE046" w14:textId="4B8837E4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0477D63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2569246D" w14:textId="77777777" w:rsidTr="008A619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373537E5" w14:textId="43D4FEC5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0FAE1BB2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711A7A4E" w14:textId="77777777" w:rsidTr="00183AF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4DA73C3E" w14:textId="5D3E9658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23BEFDC7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36828CAD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1FD2F953" w14:textId="451A9273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37" w:type="pct"/>
            <w:vAlign w:val="center"/>
          </w:tcPr>
          <w:p w14:paraId="7BB3A9B5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2829C2F4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331AB514" w14:textId="27710F82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37" w:type="pct"/>
            <w:vAlign w:val="center"/>
          </w:tcPr>
          <w:p w14:paraId="22A17C49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61127826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38433CDD" w14:textId="376CBDE0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37" w:type="pct"/>
            <w:vAlign w:val="center"/>
          </w:tcPr>
          <w:p w14:paraId="0682C02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7746672E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42B2B644" w14:textId="61BD176F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37" w:type="pct"/>
            <w:vAlign w:val="center"/>
          </w:tcPr>
          <w:p w14:paraId="5D072C96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5D67A3A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2623B6CD" w14:textId="2E38EE18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37" w:type="pct"/>
            <w:vAlign w:val="center"/>
          </w:tcPr>
          <w:p w14:paraId="43288DD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2849B6B" w14:textId="77777777" w:rsidTr="00DA488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pct"/>
            <w:vAlign w:val="center"/>
          </w:tcPr>
          <w:p w14:paraId="7A21B61A" w14:textId="5912D05B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37" w:type="pct"/>
            <w:vAlign w:val="center"/>
          </w:tcPr>
          <w:p w14:paraId="7A53F901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</w:tbl>
    <w:p w14:paraId="6EA34FFC" w14:textId="77777777" w:rsidR="005056A7" w:rsidRDefault="005056A7" w:rsidP="005056A7">
      <w:pPr>
        <w:spacing w:after="0" w:line="360" w:lineRule="auto"/>
        <w:rPr>
          <w:rFonts w:ascii="Aptos" w:hAnsi="Aptos"/>
          <w:b/>
          <w:bCs/>
          <w:sz w:val="24"/>
          <w:szCs w:val="24"/>
        </w:rPr>
      </w:pPr>
    </w:p>
    <w:p w14:paraId="18059494" w14:textId="75E1B32A" w:rsidR="00CD51B4" w:rsidRPr="00C92E9F" w:rsidRDefault="005649F5" w:rsidP="005056A7">
      <w:pPr>
        <w:spacing w:after="0" w:line="360" w:lineRule="auto"/>
        <w:ind w:hanging="709"/>
        <w:rPr>
          <w:rFonts w:ascii="Aptos" w:hAnsi="Aptos"/>
        </w:rPr>
      </w:pPr>
      <w:r w:rsidRPr="00C92E9F">
        <w:rPr>
          <w:rFonts w:ascii="Aptos" w:hAnsi="Aptos"/>
          <w:b/>
          <w:bCs/>
          <w:sz w:val="24"/>
          <w:szCs w:val="24"/>
        </w:rPr>
        <w:lastRenderedPageBreak/>
        <w:t>HEKİMLİK UYGULAMALARI DEĞERLENDİRME</w:t>
      </w: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8A6191" w:rsidRPr="005649F5" w14:paraId="5C5D63F3" w14:textId="77777777" w:rsidTr="00505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57F5A092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0" w:name="_Hlk157072459"/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051DE479" w14:textId="77777777" w:rsidR="008A6191" w:rsidRPr="00E27734" w:rsidRDefault="008A6191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66D2AADB" w14:textId="77777777" w:rsidR="008A6191" w:rsidRPr="00E27734" w:rsidRDefault="008A6191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3AF1768A" w14:textId="77777777" w:rsidR="008A6191" w:rsidRPr="00E27734" w:rsidRDefault="008A6191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bookmarkEnd w:id="0"/>
      <w:tr w:rsidR="00175C4C" w:rsidRPr="005649F5" w14:paraId="7EF90977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05D036A0" w14:textId="7B1B9836" w:rsidR="00175C4C" w:rsidRPr="00834C92" w:rsidRDefault="005056A7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Genel ve solunum sistemine yönelik öykü alabilme</w:t>
            </w:r>
          </w:p>
        </w:tc>
        <w:tc>
          <w:tcPr>
            <w:tcW w:w="578" w:type="dxa"/>
            <w:vAlign w:val="center"/>
          </w:tcPr>
          <w:p w14:paraId="1FCC4755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AD94BFC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D450704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C2B2A0D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1A89188C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2ED04C8" w14:textId="77777777" w:rsidR="00175C4C" w:rsidRPr="00E27734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9DD2B85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4DB765E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258C0F3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1EF0B16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368297B7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87F6643" w14:textId="77777777" w:rsidR="00175C4C" w:rsidRPr="00E27734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A82E30B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A4CFA82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6331B14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A29D8A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17060E77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B03267D" w14:textId="77777777" w:rsidR="00175C4C" w:rsidRPr="00E27734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2E86F89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3A0BCAB7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16C9031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CE48D1A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75BB71E3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E65B3FC" w14:textId="77777777" w:rsidR="00175C4C" w:rsidRPr="00E27734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EB6B2B2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41F242F0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5FEB6CD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7B78023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5649F5" w14:paraId="1CA458A2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64E4D109" w14:textId="39412DE5" w:rsidR="008A6191" w:rsidRPr="00920005" w:rsidRDefault="005056A7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Genel durum ve vital bulgular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 de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ğ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erlendirilmesi</w:t>
            </w:r>
          </w:p>
        </w:tc>
        <w:tc>
          <w:tcPr>
            <w:tcW w:w="578" w:type="dxa"/>
            <w:vAlign w:val="center"/>
          </w:tcPr>
          <w:p w14:paraId="3934305E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223067C8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60A3122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00BB826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0AEBE68C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7E8F59F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F23CC7F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B690804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765603D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729D562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43D6B540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6F84973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E268A48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793CD44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366CC4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EF7647C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D52E44D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EF427AD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7A2E002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5E785D21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A99A1DD" w14:textId="77777777" w:rsidR="008A6191" w:rsidRDefault="008A6191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2E38430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0926C18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</w:tcBorders>
            <w:vAlign w:val="center"/>
          </w:tcPr>
          <w:p w14:paraId="200D4707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386A950F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6BE53F28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54B4D226" w14:textId="77777777" w:rsidR="008A6191" w:rsidRDefault="008A6191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37EED5F2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0E08800A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7D292" w14:textId="0904C69D" w:rsidR="005056A7" w:rsidRPr="00920005" w:rsidRDefault="005056A7" w:rsidP="005056A7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Solunum sistemi muayenesi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FA16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1008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EE6D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BE8A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4298E909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B32E" w14:textId="77777777" w:rsidR="005056A7" w:rsidRPr="00370A06" w:rsidRDefault="005056A7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EAB7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43D4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B38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DD1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EAC0898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DD80" w14:textId="77777777" w:rsidR="005056A7" w:rsidRPr="00370A06" w:rsidRDefault="005056A7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7289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F24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27D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67E9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4592DB31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29CD8" w14:textId="77777777" w:rsidR="005056A7" w:rsidRPr="00370A06" w:rsidRDefault="005056A7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B3FB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6FC8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566D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565B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93C3117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C3A3" w14:textId="77777777" w:rsidR="005056A7" w:rsidRPr="00370A06" w:rsidRDefault="005056A7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2013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D45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6EB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759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10CA9C2A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C1B" w14:textId="77777777" w:rsidR="005056A7" w:rsidRPr="00370A06" w:rsidRDefault="005056A7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97E0" w14:textId="588D5FF3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62B0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E382" w14:textId="73B07BE2" w:rsidR="005056A7" w:rsidRPr="00987EAB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EFCF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27992623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E3D" w14:textId="75768F12" w:rsidR="005056A7" w:rsidRPr="00920005" w:rsidRDefault="005056A7" w:rsidP="005056A7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Epikriz haz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rlayabilme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DA97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9338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64F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EBCE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6088C5F3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E08F" w14:textId="77777777" w:rsidR="005056A7" w:rsidRPr="00370A06" w:rsidRDefault="005056A7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B19B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511D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C28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D1C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3186667E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DFC1" w14:textId="77777777" w:rsidR="005056A7" w:rsidRPr="00370A06" w:rsidRDefault="005056A7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F36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3E7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51FB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D496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49CCDF18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C6D9" w14:textId="6846B5F9" w:rsidR="005056A7" w:rsidRPr="00920005" w:rsidRDefault="005056A7" w:rsidP="005056A7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Hasta dosyas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haz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rlama ve sunma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525D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AA55" w14:textId="77777777" w:rsidR="005056A7" w:rsidRPr="005649F5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2BC2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A1C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23FB9C1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D46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34C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07E4" w14:textId="77777777" w:rsidR="005056A7" w:rsidRPr="005649F5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8447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7873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77D6CF07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5056A7" w:rsidRPr="005649F5" w14:paraId="522EB564" w14:textId="77777777" w:rsidTr="007A4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3F68EDAC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3772A2D9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43DE1D9F" w14:textId="77777777" w:rsidR="005056A7" w:rsidRPr="00E27734" w:rsidRDefault="005056A7" w:rsidP="007A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3B233ED8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056A7" w:rsidRPr="005649F5" w14:paraId="49697B94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64F19DC2" w14:textId="7231F9E6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Reçete düzenleyebilme</w:t>
            </w:r>
          </w:p>
        </w:tc>
        <w:tc>
          <w:tcPr>
            <w:tcW w:w="578" w:type="dxa"/>
            <w:vAlign w:val="center"/>
          </w:tcPr>
          <w:p w14:paraId="243E12EA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C686303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BAB5948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78D0E47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03818B61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EB6C909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54B4A2A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64691CAD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F7DF696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E6994E3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313929A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BCCC396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977FF93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2B947914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9F5C376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45885D8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7063B41C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0EBDD56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396F958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11E87B4A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ECE82F4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3827F8A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56C3978D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C01946D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3A7F5FC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7D949CF5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9567018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41723C2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02FAF2E9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899E067" w14:textId="71539B2A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Arter kan gaz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al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nmas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ve sonuçlar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yorumlayabilme</w:t>
            </w:r>
          </w:p>
        </w:tc>
        <w:tc>
          <w:tcPr>
            <w:tcW w:w="578" w:type="dxa"/>
            <w:vAlign w:val="center"/>
          </w:tcPr>
          <w:p w14:paraId="3242A3A3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418C8459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6BE25E5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7C09AAF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6999C7F9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045851F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610E41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10BDBAA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EF6EC42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D2A892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2695EAB9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B997A9E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A01CD19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12261FC9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B9E247B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CEA60F1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5153F8DC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05A87A2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C12362F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31B564DE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6EB708B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493A71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77BCE64A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</w:tcBorders>
            <w:vAlign w:val="center"/>
          </w:tcPr>
          <w:p w14:paraId="1D7EFAC6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2B673228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30FBF329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4CAC4270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077D94AA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39DC08E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F5A" w14:textId="3101B45E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Direkt radyografileri okuma ve de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ğ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erlendirebilme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F3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42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0D0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136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2607B600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C8D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0CA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2191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6D8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4B4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2577C97C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D1DB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6659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291E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3FF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9E26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0DB918AB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5DEE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307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EF37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EB92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AAC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0DB9C79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03BC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EBD4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E7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184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FDE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3E64B127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A9F9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6B09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E6E1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F876" w14:textId="77777777" w:rsidR="005056A7" w:rsidRPr="00987EAB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C5F3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0A81EE0A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EFA6" w14:textId="68BD54B9" w:rsidR="005056A7" w:rsidRPr="00920005" w:rsidRDefault="005056A7" w:rsidP="007A4BA8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7BEA" w14:textId="511FDDC1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3D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8D13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D6AF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19B23679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AFC7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3D55" w14:textId="48F46ADD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D020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4B32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279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0A6CA8F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839E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1F11" w14:textId="1CAFBB75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7A6A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E091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ED05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1E32F1BD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9F9A" w14:textId="4268232F" w:rsidR="005056A7" w:rsidRPr="00920005" w:rsidRDefault="005056A7" w:rsidP="007A4BA8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8DA5" w14:textId="1CB72E4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BD58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C0F8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86E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24F76F2B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DAABE05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3F8C1CEB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5056A7" w:rsidRPr="005649F5" w14:paraId="115BB4DC" w14:textId="77777777" w:rsidTr="007A4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1106C0B1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4B1AEE16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632CAD23" w14:textId="77777777" w:rsidR="005056A7" w:rsidRPr="00E27734" w:rsidRDefault="005056A7" w:rsidP="007A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43FB0E2D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056A7" w:rsidRPr="005649F5" w14:paraId="6474D8AE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06360D9A" w14:textId="661FD225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Genel fizik muayene</w:t>
            </w:r>
          </w:p>
        </w:tc>
        <w:tc>
          <w:tcPr>
            <w:tcW w:w="578" w:type="dxa"/>
            <w:vAlign w:val="center"/>
          </w:tcPr>
          <w:p w14:paraId="62B490D4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44250495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B2DB3B9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354BA1F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21CE35F7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1A96580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AA7CBA0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623B70C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D631A61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DF7ADA9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46926E7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EF90B16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32B3A56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1C69CC16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1C72F7A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17519BC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290C026A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1062B15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4AFA331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01144B1F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292A035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E18D0B8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F7C3654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CC56663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BF5C18D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2E0F130B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35A5827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BF48AC4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63F2F081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1B3D060A" w14:textId="45EEDDED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Oksijen ve </w:t>
            </w:r>
            <w:proofErr w:type="spellStart"/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nebul-inhaler</w:t>
            </w:r>
            <w:proofErr w:type="spellEnd"/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tedavisi uygulayabilme</w:t>
            </w:r>
          </w:p>
        </w:tc>
        <w:tc>
          <w:tcPr>
            <w:tcW w:w="578" w:type="dxa"/>
            <w:vAlign w:val="center"/>
          </w:tcPr>
          <w:p w14:paraId="0F1D7917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8BB1775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7FD4DF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F16421C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7155429D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A0177E0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560C59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0C89C79E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CBBB8F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8B48B6A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6B6ADA3B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EE96A75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BA5FA3A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797D2FF3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2A575E9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0A95692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12274E9F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D42F64D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CEFE555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6A3D9D02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8BD393B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E496EA9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4D2D5859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</w:tcBorders>
            <w:vAlign w:val="center"/>
          </w:tcPr>
          <w:p w14:paraId="08FFDBBE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5A9DC16B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711204F4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5B54F1B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64CAA51E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2D2829D3" w14:textId="77777777" w:rsidTr="004468C9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3301D" w14:textId="66AFE00D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Kültür için örnek alabilme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3F3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6BD4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9F4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FBBB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2C76F1BF" w14:textId="77777777" w:rsidTr="004468C9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944E9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6D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ED1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7C4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3750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046F3974" w14:textId="77777777" w:rsidTr="004468C9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05A0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B1C7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349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291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FF19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4F4EDD32" w14:textId="77777777" w:rsidTr="007A4BA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C2AD" w14:textId="6CC56009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Plevral ponksiyon yapabilme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2EC8" w14:textId="4B9AF45C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7084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6B32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1E93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365CCAA2" w14:textId="77777777" w:rsidTr="007A4BA8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A14E" w14:textId="4C6F1F23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PPD testi uygulayabilme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484" w14:textId="51020A41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B38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696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84FE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57D33162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AD1AEF1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3BA6C9E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A094418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65F63AA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10BCD402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18D2CB31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D0E7B36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5056A7" w:rsidRPr="005649F5" w14:paraId="19F9A759" w14:textId="77777777" w:rsidTr="007A4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521346D3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4890FC5F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7D2E9BAE" w14:textId="77777777" w:rsidR="005056A7" w:rsidRPr="00E27734" w:rsidRDefault="005056A7" w:rsidP="007A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001753E2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056A7" w:rsidRPr="005649F5" w14:paraId="37DD63B4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1995B530" w14:textId="581C0FF4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bookmarkStart w:id="1" w:name="_Hlk161732783"/>
            <w:proofErr w:type="spellStart"/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Pulsoksimetre</w:t>
            </w:r>
            <w:proofErr w:type="spellEnd"/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uygulayabilme ve de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ğ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erlendirebilme</w:t>
            </w:r>
          </w:p>
        </w:tc>
        <w:tc>
          <w:tcPr>
            <w:tcW w:w="578" w:type="dxa"/>
            <w:vAlign w:val="center"/>
          </w:tcPr>
          <w:p w14:paraId="1F54A7E2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0DB9484A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816EF37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2E3CA87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57B51CC6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346AEE2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9AFDA50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3A56EA1B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35FECBE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20A1430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714D45C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A1DBFA2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24D8351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2B38F9F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D998E65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6F8850A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27531A38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5238D7D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FF7B380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4CAE0D17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C391228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47A6A76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4D7843A3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A2198A8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5EA355B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750DB31B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99D04DA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7CFE45C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472F35E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9C7901F" w14:textId="05C6F1AC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7F0A8D1" w14:textId="73E97B64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vAlign w:val="center"/>
          </w:tcPr>
          <w:p w14:paraId="06890C35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2A5FC29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4C77F7F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10EF575E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8EF3AE2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CB2D2DB" w14:textId="3F87382D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vAlign w:val="center"/>
          </w:tcPr>
          <w:p w14:paraId="035004D6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FD64116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98BBD70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0880B0D6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8F77748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8A7DF98" w14:textId="55D82388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vAlign w:val="center"/>
          </w:tcPr>
          <w:p w14:paraId="3B39AD46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EB93537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23B5035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7C2C969F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C0CC254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0880063" w14:textId="7E15A2C8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vAlign w:val="center"/>
          </w:tcPr>
          <w:p w14:paraId="1C8390B6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E53592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E9102FD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734511F5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</w:tcBorders>
            <w:vAlign w:val="center"/>
          </w:tcPr>
          <w:p w14:paraId="559B557C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432B5C79" w14:textId="6E682951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71877368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74635AB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229CC52D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bookmarkEnd w:id="1"/>
      <w:tr w:rsidR="005056A7" w:rsidRPr="00E27734" w14:paraId="798F9617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551450F" w14:textId="06B0CBE5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Solunum fonksiyon testlerini de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ğ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erlendirebilme</w:t>
            </w:r>
          </w:p>
        </w:tc>
        <w:tc>
          <w:tcPr>
            <w:tcW w:w="578" w:type="dxa"/>
            <w:vAlign w:val="center"/>
          </w:tcPr>
          <w:p w14:paraId="09D314B7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01CE66CF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64ABAC2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BEBA115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E27734" w14:paraId="580B44BC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47DED0A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DFB55B3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6E138F4A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F6CECDC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0C7B22E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E27734" w14:paraId="6665042F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358B8B6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DB304D8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17CDAD6F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883426E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E985E42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E27734" w14:paraId="07C69D5E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C5E62CE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C01499B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3871B82B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DB322EF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C501871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E27734" w14:paraId="10301935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98FCB5B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C794257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62F2ED1A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C7EF50F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D8C0888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370A06" w14:paraId="740814B3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2043CAE4" w14:textId="77777777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3CB4EF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007" w:type="dxa"/>
            <w:vAlign w:val="center"/>
          </w:tcPr>
          <w:p w14:paraId="09A228AA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CFEB2B0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219D4DE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3D38D90C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50EFEE0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B54CE49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007" w:type="dxa"/>
            <w:vAlign w:val="center"/>
          </w:tcPr>
          <w:p w14:paraId="5F7AAA8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FEDA980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B8CA23D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4902A268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8EB87DC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EC7EF59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007" w:type="dxa"/>
            <w:vAlign w:val="center"/>
          </w:tcPr>
          <w:p w14:paraId="2735D671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7706DD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F3395B3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15B02958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51D5A55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21F2D98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007" w:type="dxa"/>
            <w:vAlign w:val="center"/>
          </w:tcPr>
          <w:p w14:paraId="1124FB56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2CAC0E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757FDCB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60B29DBB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</w:tcBorders>
            <w:vAlign w:val="center"/>
          </w:tcPr>
          <w:p w14:paraId="222ECB38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7836EA4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6DC76655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15ADCD7B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47B0B23D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3A05911B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D64C873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EA32E76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5056A7" w:rsidRPr="005649F5" w14:paraId="394C314D" w14:textId="77777777" w:rsidTr="007A4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6A026EDA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7A638944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5796015E" w14:textId="77777777" w:rsidR="005056A7" w:rsidRPr="00E27734" w:rsidRDefault="005056A7" w:rsidP="007A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30BF632B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056A7" w:rsidRPr="005649F5" w14:paraId="30038266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B0C3828" w14:textId="34654F1B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Bronkoskopik</w:t>
            </w:r>
            <w:proofErr w:type="spellEnd"/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gözlem ve endikasyonlar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</w:p>
        </w:tc>
        <w:tc>
          <w:tcPr>
            <w:tcW w:w="578" w:type="dxa"/>
            <w:vAlign w:val="center"/>
          </w:tcPr>
          <w:p w14:paraId="5ED3208F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6494F978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2336389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87E4AAC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0A41F296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1AE5BB3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90090EE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55C4EF6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F21F0D3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420D2C0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1B3A9A87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F040803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8B4124F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2F2F5BE2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6E4B841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F7D7692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D73297D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246FE91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8A0CC20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7BC3E474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5202782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D987952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633B8C9C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060B6D11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F63D1AE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336FFC5E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A317B3C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751ABE1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E27734" w14:paraId="51F8F23B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F245A1B" w14:textId="13BAC09F" w:rsidR="005056A7" w:rsidRPr="005056A7" w:rsidRDefault="005056A7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Uyku laboratuvar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çal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 w:hint="eastAsia"/>
                <w:kern w:val="0"/>
                <w:sz w:val="18"/>
                <w:szCs w:val="18"/>
                <w14:ligatures w14:val="none"/>
              </w:rPr>
              <w:t>ş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malar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 xml:space="preserve"> izleme</w:t>
            </w:r>
          </w:p>
        </w:tc>
        <w:tc>
          <w:tcPr>
            <w:tcW w:w="578" w:type="dxa"/>
            <w:vAlign w:val="center"/>
          </w:tcPr>
          <w:p w14:paraId="20A179D4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6DCB8072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30B8BBA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CFC3137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E27734" w14:paraId="2FA85C67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671A6CF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1194A2F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223FD800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64E3332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10ECBAD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9813FE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42AB4B3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BCE8AEF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F584242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9245DFE" w14:textId="77777777" w:rsidR="00DE5F48" w:rsidRDefault="00DE5F48"/>
    <w:p w14:paraId="25AABDDB" w14:textId="77777777" w:rsidR="00175C4C" w:rsidRDefault="00175C4C"/>
    <w:p w14:paraId="738F5881" w14:textId="77777777" w:rsidR="00175C4C" w:rsidRDefault="00175C4C"/>
    <w:p w14:paraId="768EB303" w14:textId="77777777" w:rsidR="00175C4C" w:rsidRDefault="00175C4C"/>
    <w:p w14:paraId="4831722B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3F98993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99A4C66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91CCFB7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95400F7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9111A8E" w14:textId="77777777" w:rsidR="00C92E9F" w:rsidRDefault="00C92E9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E8A3C28" w14:textId="77777777" w:rsidR="00F34495" w:rsidRDefault="00F34495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4EE1B25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20F5740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14BEB804" w14:textId="77777777" w:rsidR="00966ED4" w:rsidRDefault="00966ED4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16C7956" w14:textId="77777777" w:rsidR="005056A7" w:rsidRDefault="005056A7" w:rsidP="005056A7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7E7C4B94" w:rsidR="00AC237F" w:rsidRPr="00EC1C07" w:rsidRDefault="00AC237F" w:rsidP="005056A7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7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6237"/>
        <w:gridCol w:w="2555"/>
      </w:tblGrid>
      <w:tr w:rsidR="00312024" w:rsidRPr="00AC237F" w14:paraId="0F4C0698" w14:textId="77777777" w:rsidTr="0051516F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555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51516F">
        <w:trPr>
          <w:trHeight w:val="737"/>
        </w:trPr>
        <w:tc>
          <w:tcPr>
            <w:tcW w:w="1985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2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237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555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555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555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555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555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555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  <w:tr w:rsidR="00312024" w:rsidRPr="00AC237F" w14:paraId="707DDCB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237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555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555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555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51516F">
        <w:trPr>
          <w:trHeight w:val="756"/>
        </w:trPr>
        <w:tc>
          <w:tcPr>
            <w:tcW w:w="1985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237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555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237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555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555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237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555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555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555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237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555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555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28C33285" w:rsidR="00175F4D" w:rsidRDefault="005056A7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5056A7">
        <w:rPr>
          <w:rFonts w:ascii="Aptos Display" w:hAnsi="Aptos Display"/>
          <w:b/>
          <w:bCs/>
          <w:sz w:val="24"/>
          <w:szCs w:val="24"/>
        </w:rPr>
        <w:lastRenderedPageBreak/>
        <w:t>GÖ</w:t>
      </w:r>
      <w:r w:rsidRPr="005056A7">
        <w:rPr>
          <w:rFonts w:ascii="Aptos Display" w:hAnsi="Aptos Display" w:hint="cs"/>
          <w:b/>
          <w:bCs/>
          <w:sz w:val="24"/>
          <w:szCs w:val="24"/>
        </w:rPr>
        <w:t>Ğ</w:t>
      </w:r>
      <w:r w:rsidRPr="005056A7">
        <w:rPr>
          <w:rFonts w:ascii="Aptos Display" w:hAnsi="Aptos Display" w:hint="eastAsia"/>
          <w:b/>
          <w:bCs/>
          <w:sz w:val="24"/>
          <w:szCs w:val="24"/>
        </w:rPr>
        <w:t>Ü</w:t>
      </w:r>
      <w:r w:rsidRPr="005056A7">
        <w:rPr>
          <w:rFonts w:ascii="Aptos Display" w:hAnsi="Aptos Display"/>
          <w:b/>
          <w:bCs/>
          <w:sz w:val="24"/>
          <w:szCs w:val="24"/>
        </w:rPr>
        <w:t xml:space="preserve">S HASTALIKLARI 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STAJI GENEL DE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Ğ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ERLEND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İ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6A3123E9" w:rsidR="00CA16E1" w:rsidRDefault="005056A7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5056A7">
              <w:rPr>
                <w:rFonts w:ascii="Aptos Display" w:hAnsi="Aptos Display"/>
                <w:sz w:val="24"/>
                <w:szCs w:val="24"/>
              </w:rPr>
              <w:t>Gö</w:t>
            </w:r>
            <w:r w:rsidRPr="005056A7">
              <w:rPr>
                <w:rFonts w:ascii="Aptos Display" w:hAnsi="Aptos Display" w:hint="cs"/>
                <w:sz w:val="24"/>
                <w:szCs w:val="24"/>
              </w:rPr>
              <w:t>ğ</w:t>
            </w:r>
            <w:r w:rsidRPr="005056A7">
              <w:rPr>
                <w:rFonts w:ascii="Aptos Display" w:hAnsi="Aptos Display" w:hint="eastAsia"/>
                <w:sz w:val="24"/>
                <w:szCs w:val="24"/>
              </w:rPr>
              <w:t>ü</w:t>
            </w:r>
            <w:r w:rsidRPr="005056A7">
              <w:rPr>
                <w:rFonts w:ascii="Aptos Display" w:hAnsi="Aptos Display"/>
                <w:sz w:val="24"/>
                <w:szCs w:val="24"/>
              </w:rPr>
              <w:t xml:space="preserve">s </w:t>
            </w:r>
            <w:r w:rsidRPr="005056A7">
              <w:rPr>
                <w:rFonts w:ascii="Aptos Display" w:hAnsi="Aptos Display"/>
                <w:sz w:val="24"/>
                <w:szCs w:val="24"/>
              </w:rPr>
              <w:t>Hastalıkları</w:t>
            </w:r>
            <w:r w:rsidRPr="005056A7">
              <w:rPr>
                <w:rFonts w:ascii="Aptos Display" w:hAnsi="Aptos Display"/>
                <w:sz w:val="24"/>
                <w:szCs w:val="24"/>
              </w:rPr>
              <w:t xml:space="preserve"> </w:t>
            </w:r>
            <w:r w:rsidR="00687EF8" w:rsidRPr="00687EF8">
              <w:rPr>
                <w:rFonts w:ascii="Aptos Display" w:hAnsi="Aptos Display"/>
                <w:sz w:val="24"/>
                <w:szCs w:val="24"/>
              </w:rPr>
              <w:t>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8A670E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F5A5" w14:textId="77777777" w:rsidR="008A670E" w:rsidRDefault="008A670E" w:rsidP="00E13C08">
      <w:pPr>
        <w:spacing w:after="0" w:line="240" w:lineRule="auto"/>
      </w:pPr>
      <w:r>
        <w:separator/>
      </w:r>
    </w:p>
  </w:endnote>
  <w:endnote w:type="continuationSeparator" w:id="0">
    <w:p w14:paraId="525A5438" w14:textId="77777777" w:rsidR="008A670E" w:rsidRDefault="008A670E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D331" w14:textId="77777777" w:rsidR="008A670E" w:rsidRDefault="008A670E" w:rsidP="00E13C08">
      <w:pPr>
        <w:spacing w:after="0" w:line="240" w:lineRule="auto"/>
      </w:pPr>
      <w:r>
        <w:separator/>
      </w:r>
    </w:p>
  </w:footnote>
  <w:footnote w:type="continuationSeparator" w:id="0">
    <w:p w14:paraId="6C4ADF60" w14:textId="77777777" w:rsidR="008A670E" w:rsidRDefault="008A670E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7CB7"/>
    <w:rsid w:val="00062D49"/>
    <w:rsid w:val="00083946"/>
    <w:rsid w:val="000E4807"/>
    <w:rsid w:val="000E4FC7"/>
    <w:rsid w:val="00116E5B"/>
    <w:rsid w:val="00126E82"/>
    <w:rsid w:val="00150DFB"/>
    <w:rsid w:val="00175C4C"/>
    <w:rsid w:val="00175F4D"/>
    <w:rsid w:val="00176826"/>
    <w:rsid w:val="00183AFC"/>
    <w:rsid w:val="001A3863"/>
    <w:rsid w:val="001B45F5"/>
    <w:rsid w:val="001C6E08"/>
    <w:rsid w:val="001D28FD"/>
    <w:rsid w:val="00210B9B"/>
    <w:rsid w:val="00232428"/>
    <w:rsid w:val="00237107"/>
    <w:rsid w:val="0025057F"/>
    <w:rsid w:val="0029505E"/>
    <w:rsid w:val="00296B1C"/>
    <w:rsid w:val="002E359F"/>
    <w:rsid w:val="00312024"/>
    <w:rsid w:val="0031549F"/>
    <w:rsid w:val="00323DFB"/>
    <w:rsid w:val="00324FBC"/>
    <w:rsid w:val="003326E4"/>
    <w:rsid w:val="00342779"/>
    <w:rsid w:val="0035758E"/>
    <w:rsid w:val="00370A06"/>
    <w:rsid w:val="00375DCF"/>
    <w:rsid w:val="003A3170"/>
    <w:rsid w:val="003E3AE5"/>
    <w:rsid w:val="003F0471"/>
    <w:rsid w:val="00421D50"/>
    <w:rsid w:val="00442EEA"/>
    <w:rsid w:val="00446032"/>
    <w:rsid w:val="00464BCB"/>
    <w:rsid w:val="004765E3"/>
    <w:rsid w:val="00493460"/>
    <w:rsid w:val="004B3BE9"/>
    <w:rsid w:val="004B6A2D"/>
    <w:rsid w:val="005056A7"/>
    <w:rsid w:val="0051516F"/>
    <w:rsid w:val="00534063"/>
    <w:rsid w:val="00542CE9"/>
    <w:rsid w:val="0054321D"/>
    <w:rsid w:val="00546678"/>
    <w:rsid w:val="00563F0B"/>
    <w:rsid w:val="005649F5"/>
    <w:rsid w:val="005716BF"/>
    <w:rsid w:val="00581836"/>
    <w:rsid w:val="005A31D0"/>
    <w:rsid w:val="005A4151"/>
    <w:rsid w:val="005B4118"/>
    <w:rsid w:val="005C6165"/>
    <w:rsid w:val="005D28F0"/>
    <w:rsid w:val="005F72B3"/>
    <w:rsid w:val="0060466B"/>
    <w:rsid w:val="00625FF5"/>
    <w:rsid w:val="00651C51"/>
    <w:rsid w:val="00687EF8"/>
    <w:rsid w:val="006B6369"/>
    <w:rsid w:val="006C26BB"/>
    <w:rsid w:val="006C44EF"/>
    <w:rsid w:val="007012CA"/>
    <w:rsid w:val="007119A9"/>
    <w:rsid w:val="00731A07"/>
    <w:rsid w:val="007660FB"/>
    <w:rsid w:val="00785A20"/>
    <w:rsid w:val="007B0F5F"/>
    <w:rsid w:val="007D5192"/>
    <w:rsid w:val="007E29EC"/>
    <w:rsid w:val="00806CF6"/>
    <w:rsid w:val="008077DD"/>
    <w:rsid w:val="00834C92"/>
    <w:rsid w:val="0088114C"/>
    <w:rsid w:val="00890AC9"/>
    <w:rsid w:val="008A6191"/>
    <w:rsid w:val="008A670E"/>
    <w:rsid w:val="008E61A9"/>
    <w:rsid w:val="008F465C"/>
    <w:rsid w:val="0090795F"/>
    <w:rsid w:val="00920005"/>
    <w:rsid w:val="009243DF"/>
    <w:rsid w:val="009512B5"/>
    <w:rsid w:val="00966ED4"/>
    <w:rsid w:val="0097244C"/>
    <w:rsid w:val="009811C3"/>
    <w:rsid w:val="009A291E"/>
    <w:rsid w:val="009A5C40"/>
    <w:rsid w:val="009A78AE"/>
    <w:rsid w:val="009B29EE"/>
    <w:rsid w:val="009B461E"/>
    <w:rsid w:val="009D5A9C"/>
    <w:rsid w:val="00A238C8"/>
    <w:rsid w:val="00A2505F"/>
    <w:rsid w:val="00A7556A"/>
    <w:rsid w:val="00AB5C93"/>
    <w:rsid w:val="00AC237F"/>
    <w:rsid w:val="00AD0E22"/>
    <w:rsid w:val="00AD7FFB"/>
    <w:rsid w:val="00B10030"/>
    <w:rsid w:val="00B61E3D"/>
    <w:rsid w:val="00B74730"/>
    <w:rsid w:val="00B8025A"/>
    <w:rsid w:val="00B92FDC"/>
    <w:rsid w:val="00BB69D6"/>
    <w:rsid w:val="00BC7F22"/>
    <w:rsid w:val="00BD3D90"/>
    <w:rsid w:val="00BE390C"/>
    <w:rsid w:val="00BF5E39"/>
    <w:rsid w:val="00C235BF"/>
    <w:rsid w:val="00C37B55"/>
    <w:rsid w:val="00C519ED"/>
    <w:rsid w:val="00C61DFB"/>
    <w:rsid w:val="00C63289"/>
    <w:rsid w:val="00C75258"/>
    <w:rsid w:val="00C92E9F"/>
    <w:rsid w:val="00CA051A"/>
    <w:rsid w:val="00CA16E1"/>
    <w:rsid w:val="00CD264E"/>
    <w:rsid w:val="00CD51B4"/>
    <w:rsid w:val="00D16394"/>
    <w:rsid w:val="00D309D4"/>
    <w:rsid w:val="00D57BF6"/>
    <w:rsid w:val="00D713B1"/>
    <w:rsid w:val="00D81478"/>
    <w:rsid w:val="00D87BFA"/>
    <w:rsid w:val="00DA4886"/>
    <w:rsid w:val="00DC7BC4"/>
    <w:rsid w:val="00DD56CA"/>
    <w:rsid w:val="00DE5F48"/>
    <w:rsid w:val="00E13C08"/>
    <w:rsid w:val="00E27734"/>
    <w:rsid w:val="00E46414"/>
    <w:rsid w:val="00E50A00"/>
    <w:rsid w:val="00E64406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04CE2"/>
    <w:rsid w:val="00F34495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07DC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07DC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107DC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7DC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107DC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107DC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107DC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107DC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107DC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107DC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107DC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107DC5" w:themeColor="accent1" w:themeShade="BF"/>
        <w:bottom w:val="single" w:sz="4" w:space="10" w:color="107DC5" w:themeColor="accent1" w:themeShade="BF"/>
      </w:pBdr>
      <w:spacing w:before="360" w:after="360"/>
      <w:ind w:left="864" w:right="864"/>
      <w:jc w:val="center"/>
    </w:pPr>
    <w:rPr>
      <w:i/>
      <w:iCs/>
      <w:color w:val="107DC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107DC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107DC5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56BCFE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107DC5" w:themeColor="accent1" w:themeShade="BF"/>
    </w:rPr>
    <w:tblPr>
      <w:tblStyleRowBandSize w:val="1"/>
      <w:tblStyleColBandSize w:val="1"/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  <w:insideV w:val="single" w:sz="4" w:space="0" w:color="82C7F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2C7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C7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7D32AF" w:themeColor="accent6" w:themeShade="BF"/>
    </w:rPr>
    <w:tblPr>
      <w:tblStyleRowBandSize w:val="1"/>
      <w:tblStyleColBandSize w:val="1"/>
      <w:tblBorders>
        <w:top w:val="single" w:sz="4" w:space="0" w:color="C79DE3" w:themeColor="accent6" w:themeTint="99"/>
        <w:left w:val="single" w:sz="4" w:space="0" w:color="C79DE3" w:themeColor="accent6" w:themeTint="99"/>
        <w:bottom w:val="single" w:sz="4" w:space="0" w:color="C79DE3" w:themeColor="accent6" w:themeTint="99"/>
        <w:right w:val="single" w:sz="4" w:space="0" w:color="C79DE3" w:themeColor="accent6" w:themeTint="99"/>
        <w:insideH w:val="single" w:sz="4" w:space="0" w:color="C79DE3" w:themeColor="accent6" w:themeTint="99"/>
        <w:insideV w:val="single" w:sz="4" w:space="0" w:color="C79DE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  <w:tblStylePr w:type="neCell">
      <w:tblPr/>
      <w:tcPr>
        <w:tcBorders>
          <w:bottom w:val="single" w:sz="4" w:space="0" w:color="C79DE3" w:themeColor="accent6" w:themeTint="99"/>
        </w:tcBorders>
      </w:tcPr>
    </w:tblStylePr>
    <w:tblStylePr w:type="nwCell">
      <w:tblPr/>
      <w:tcPr>
        <w:tcBorders>
          <w:bottom w:val="single" w:sz="4" w:space="0" w:color="C79DE3" w:themeColor="accent6" w:themeTint="99"/>
        </w:tcBorders>
      </w:tcPr>
    </w:tblStylePr>
    <w:tblStylePr w:type="seCell">
      <w:tblPr/>
      <w:tcPr>
        <w:tcBorders>
          <w:top w:val="single" w:sz="4" w:space="0" w:color="C79DE3" w:themeColor="accent6" w:themeTint="99"/>
        </w:tcBorders>
      </w:tcPr>
    </w:tblStylePr>
    <w:tblStylePr w:type="swCell">
      <w:tblPr/>
      <w:tcPr>
        <w:tcBorders>
          <w:top w:val="single" w:sz="4" w:space="0" w:color="C79DE3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EFD7B2" w:themeColor="accent4" w:themeTint="66"/>
        <w:left w:val="single" w:sz="4" w:space="0" w:color="EFD7B2" w:themeColor="accent4" w:themeTint="66"/>
        <w:bottom w:val="single" w:sz="4" w:space="0" w:color="EFD7B2" w:themeColor="accent4" w:themeTint="66"/>
        <w:right w:val="single" w:sz="4" w:space="0" w:color="EFD7B2" w:themeColor="accent4" w:themeTint="66"/>
        <w:insideH w:val="single" w:sz="4" w:space="0" w:color="EFD7B2" w:themeColor="accent4" w:themeTint="66"/>
        <w:insideV w:val="single" w:sz="4" w:space="0" w:color="EFD7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8C3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C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Damla">
  <a:themeElements>
    <a:clrScheme name="Daml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aml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l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22</cp:revision>
  <cp:lastPrinted>2024-01-29T11:33:00Z</cp:lastPrinted>
  <dcterms:created xsi:type="dcterms:W3CDTF">2024-02-01T15:01:00Z</dcterms:created>
  <dcterms:modified xsi:type="dcterms:W3CDTF">2024-03-19T06:28:00Z</dcterms:modified>
</cp:coreProperties>
</file>