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584"/>
        <w:gridCol w:w="1235"/>
        <w:gridCol w:w="612"/>
        <w:gridCol w:w="1146"/>
        <w:gridCol w:w="773"/>
        <w:gridCol w:w="759"/>
        <w:gridCol w:w="883"/>
        <w:gridCol w:w="381"/>
        <w:gridCol w:w="335"/>
        <w:gridCol w:w="1336"/>
      </w:tblGrid>
      <w:tr w:rsidR="00B6471A" w:rsidRPr="007A113D" w14:paraId="3B010509" w14:textId="77777777" w:rsidTr="00352564">
        <w:trPr>
          <w:trHeight w:val="300"/>
          <w:jc w:val="center"/>
        </w:trPr>
        <w:tc>
          <w:tcPr>
            <w:tcW w:w="5989" w:type="dxa"/>
            <w:gridSpan w:val="5"/>
            <w:shd w:val="clear" w:color="auto" w:fill="auto"/>
            <w:vAlign w:val="center"/>
          </w:tcPr>
          <w:p w14:paraId="2E74155C" w14:textId="77777777" w:rsidR="00B6471A" w:rsidRPr="007A113D" w:rsidRDefault="00BC71EB" w:rsidP="007A113D">
            <w:pPr>
              <w:spacing w:after="0" w:line="240" w:lineRule="auto"/>
              <w:jc w:val="center"/>
              <w:rPr>
                <w:rFonts w:ascii="Times New Roman" w:hAnsi="Times New Roman"/>
                <w:sz w:val="20"/>
                <w:szCs w:val="20"/>
              </w:rPr>
            </w:pPr>
            <w:r w:rsidRPr="007A113D">
              <w:rPr>
                <w:rFonts w:ascii="Times New Roman" w:eastAsia="Times New Roman" w:hAnsi="Times New Roman"/>
                <w:b/>
                <w:bCs/>
                <w:color w:val="000000"/>
                <w:sz w:val="20"/>
                <w:szCs w:val="20"/>
                <w:lang w:eastAsia="tr-TR"/>
              </w:rPr>
              <w:t>Dersin Adı-Kodu: TIP</w:t>
            </w:r>
            <w:proofErr w:type="gramStart"/>
            <w:r w:rsidRPr="007A113D">
              <w:rPr>
                <w:rFonts w:ascii="Times New Roman" w:eastAsia="Times New Roman" w:hAnsi="Times New Roman"/>
                <w:b/>
                <w:bCs/>
                <w:color w:val="000000"/>
                <w:sz w:val="20"/>
                <w:szCs w:val="20"/>
                <w:lang w:eastAsia="tr-TR"/>
              </w:rPr>
              <w:t>5</w:t>
            </w:r>
            <w:r w:rsidR="002431F1">
              <w:rPr>
                <w:rFonts w:ascii="Times New Roman" w:eastAsia="Times New Roman" w:hAnsi="Times New Roman"/>
                <w:b/>
                <w:bCs/>
                <w:color w:val="000000"/>
                <w:sz w:val="20"/>
                <w:szCs w:val="20"/>
                <w:lang w:eastAsia="tr-TR"/>
              </w:rPr>
              <w:t>14</w:t>
            </w:r>
            <w:r w:rsidRPr="007A113D">
              <w:rPr>
                <w:rFonts w:ascii="Times New Roman" w:eastAsia="Times New Roman" w:hAnsi="Times New Roman"/>
                <w:b/>
                <w:bCs/>
                <w:color w:val="000000"/>
                <w:sz w:val="20"/>
                <w:szCs w:val="20"/>
                <w:lang w:eastAsia="tr-TR"/>
              </w:rPr>
              <w:t xml:space="preserve">  </w:t>
            </w:r>
            <w:r w:rsidR="002431F1">
              <w:rPr>
                <w:rFonts w:ascii="Times New Roman" w:eastAsia="Times New Roman" w:hAnsi="Times New Roman"/>
                <w:b/>
                <w:bCs/>
                <w:color w:val="000000"/>
                <w:sz w:val="20"/>
                <w:szCs w:val="20"/>
                <w:lang w:eastAsia="tr-TR"/>
              </w:rPr>
              <w:t>Göğüs</w:t>
            </w:r>
            <w:proofErr w:type="gramEnd"/>
            <w:r w:rsidR="002431F1">
              <w:rPr>
                <w:rFonts w:ascii="Times New Roman" w:eastAsia="Times New Roman" w:hAnsi="Times New Roman"/>
                <w:b/>
                <w:bCs/>
                <w:color w:val="000000"/>
                <w:sz w:val="20"/>
                <w:szCs w:val="20"/>
                <w:lang w:eastAsia="tr-TR"/>
              </w:rPr>
              <w:t xml:space="preserve"> Cerrahisi</w:t>
            </w:r>
            <w:r w:rsidR="00666CB8" w:rsidRPr="007A113D">
              <w:rPr>
                <w:rFonts w:ascii="Times New Roman" w:eastAsia="Times New Roman" w:hAnsi="Times New Roman"/>
                <w:b/>
                <w:bCs/>
                <w:color w:val="000000"/>
                <w:sz w:val="20"/>
                <w:szCs w:val="20"/>
                <w:lang w:eastAsia="tr-TR"/>
              </w:rPr>
              <w:t xml:space="preserve"> </w:t>
            </w:r>
            <w:r w:rsidR="002431F1">
              <w:rPr>
                <w:rFonts w:ascii="Times New Roman" w:eastAsia="Times New Roman" w:hAnsi="Times New Roman"/>
                <w:b/>
                <w:bCs/>
                <w:color w:val="000000"/>
                <w:sz w:val="20"/>
                <w:szCs w:val="20"/>
                <w:lang w:eastAsia="tr-TR"/>
              </w:rPr>
              <w:t>Ders Kurulu</w:t>
            </w:r>
          </w:p>
        </w:tc>
        <w:tc>
          <w:tcPr>
            <w:tcW w:w="4467" w:type="dxa"/>
            <w:gridSpan w:val="6"/>
            <w:shd w:val="clear" w:color="auto" w:fill="auto"/>
            <w:vAlign w:val="center"/>
          </w:tcPr>
          <w:p w14:paraId="3664258B"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Programın Adı: Tıp Fakültesi</w:t>
            </w:r>
          </w:p>
        </w:tc>
      </w:tr>
      <w:tr w:rsidR="00B6471A" w:rsidRPr="007A113D" w14:paraId="4F133364" w14:textId="77777777" w:rsidTr="00352564">
        <w:trPr>
          <w:trHeight w:val="300"/>
          <w:jc w:val="center"/>
        </w:trPr>
        <w:tc>
          <w:tcPr>
            <w:tcW w:w="1412" w:type="dxa"/>
            <w:vMerge w:val="restart"/>
            <w:shd w:val="clear" w:color="auto" w:fill="auto"/>
            <w:vAlign w:val="center"/>
          </w:tcPr>
          <w:p w14:paraId="312B054F"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Yıl</w:t>
            </w:r>
          </w:p>
        </w:tc>
        <w:tc>
          <w:tcPr>
            <w:tcW w:w="6992" w:type="dxa"/>
            <w:gridSpan w:val="7"/>
            <w:shd w:val="clear" w:color="auto" w:fill="auto"/>
            <w:vAlign w:val="center"/>
          </w:tcPr>
          <w:p w14:paraId="5A7775C6"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Eğitim ve Öğretim Yöntemleri</w:t>
            </w:r>
          </w:p>
        </w:tc>
        <w:tc>
          <w:tcPr>
            <w:tcW w:w="2052" w:type="dxa"/>
            <w:gridSpan w:val="3"/>
            <w:shd w:val="clear" w:color="auto" w:fill="auto"/>
            <w:vAlign w:val="center"/>
          </w:tcPr>
          <w:p w14:paraId="33EE111C"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Krediler</w:t>
            </w:r>
          </w:p>
        </w:tc>
      </w:tr>
      <w:tr w:rsidR="00B6471A" w:rsidRPr="007A113D" w14:paraId="58AD45BF" w14:textId="77777777" w:rsidTr="00352564">
        <w:trPr>
          <w:trHeight w:val="480"/>
          <w:jc w:val="center"/>
        </w:trPr>
        <w:tc>
          <w:tcPr>
            <w:tcW w:w="1412" w:type="dxa"/>
            <w:vMerge/>
            <w:shd w:val="clear" w:color="auto" w:fill="auto"/>
            <w:vAlign w:val="center"/>
          </w:tcPr>
          <w:p w14:paraId="2EA76376" w14:textId="77777777" w:rsidR="00B6471A" w:rsidRPr="007A113D" w:rsidRDefault="00B6471A" w:rsidP="007A113D">
            <w:pPr>
              <w:spacing w:after="0" w:line="240" w:lineRule="auto"/>
              <w:rPr>
                <w:rFonts w:ascii="Times New Roman" w:eastAsia="Times New Roman" w:hAnsi="Times New Roman"/>
                <w:b/>
                <w:bCs/>
                <w:color w:val="000000"/>
                <w:sz w:val="20"/>
                <w:szCs w:val="20"/>
                <w:lang w:eastAsia="tr-TR"/>
              </w:rPr>
            </w:pPr>
          </w:p>
        </w:tc>
        <w:tc>
          <w:tcPr>
            <w:tcW w:w="1584" w:type="dxa"/>
            <w:shd w:val="clear" w:color="auto" w:fill="auto"/>
            <w:vAlign w:val="center"/>
          </w:tcPr>
          <w:p w14:paraId="669F816D"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Teori</w:t>
            </w:r>
          </w:p>
        </w:tc>
        <w:tc>
          <w:tcPr>
            <w:tcW w:w="1235" w:type="dxa"/>
            <w:shd w:val="clear" w:color="auto" w:fill="auto"/>
            <w:vAlign w:val="center"/>
          </w:tcPr>
          <w:p w14:paraId="10353174"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Uygulama</w:t>
            </w:r>
          </w:p>
        </w:tc>
        <w:tc>
          <w:tcPr>
            <w:tcW w:w="612" w:type="dxa"/>
            <w:shd w:val="clear" w:color="auto" w:fill="auto"/>
            <w:vAlign w:val="center"/>
          </w:tcPr>
          <w:p w14:paraId="63B6F678"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Lab.</w:t>
            </w:r>
          </w:p>
        </w:tc>
        <w:tc>
          <w:tcPr>
            <w:tcW w:w="1146" w:type="dxa"/>
            <w:shd w:val="clear" w:color="auto" w:fill="auto"/>
            <w:vAlign w:val="center"/>
          </w:tcPr>
          <w:p w14:paraId="7D1A56CC"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Proje/alan Çalışması</w:t>
            </w:r>
          </w:p>
        </w:tc>
        <w:tc>
          <w:tcPr>
            <w:tcW w:w="773" w:type="dxa"/>
            <w:shd w:val="clear" w:color="auto" w:fill="auto"/>
            <w:vAlign w:val="center"/>
          </w:tcPr>
          <w:p w14:paraId="7680BDF4"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Ödev</w:t>
            </w:r>
          </w:p>
        </w:tc>
        <w:tc>
          <w:tcPr>
            <w:tcW w:w="759" w:type="dxa"/>
            <w:shd w:val="clear" w:color="auto" w:fill="auto"/>
            <w:vAlign w:val="center"/>
          </w:tcPr>
          <w:p w14:paraId="44041E92"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 xml:space="preserve">Diğer </w:t>
            </w:r>
          </w:p>
        </w:tc>
        <w:tc>
          <w:tcPr>
            <w:tcW w:w="883" w:type="dxa"/>
            <w:shd w:val="clear" w:color="auto" w:fill="auto"/>
            <w:vAlign w:val="center"/>
          </w:tcPr>
          <w:p w14:paraId="6D15944A"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Toplam</w:t>
            </w:r>
          </w:p>
        </w:tc>
        <w:tc>
          <w:tcPr>
            <w:tcW w:w="716" w:type="dxa"/>
            <w:gridSpan w:val="2"/>
            <w:shd w:val="clear" w:color="auto" w:fill="auto"/>
            <w:vAlign w:val="center"/>
          </w:tcPr>
          <w:p w14:paraId="6FE6BF22"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Kredi</w:t>
            </w:r>
          </w:p>
        </w:tc>
        <w:tc>
          <w:tcPr>
            <w:tcW w:w="1336" w:type="dxa"/>
            <w:shd w:val="clear" w:color="auto" w:fill="auto"/>
            <w:vAlign w:val="center"/>
          </w:tcPr>
          <w:p w14:paraId="023F7D0E"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AKTS kredisi</w:t>
            </w:r>
          </w:p>
        </w:tc>
      </w:tr>
      <w:tr w:rsidR="00B6471A" w:rsidRPr="007A113D" w14:paraId="551963D9" w14:textId="77777777" w:rsidTr="00352564">
        <w:trPr>
          <w:trHeight w:val="300"/>
          <w:jc w:val="center"/>
        </w:trPr>
        <w:tc>
          <w:tcPr>
            <w:tcW w:w="1412" w:type="dxa"/>
            <w:shd w:val="clear" w:color="auto" w:fill="auto"/>
            <w:vAlign w:val="center"/>
          </w:tcPr>
          <w:p w14:paraId="0A598B0E" w14:textId="77777777" w:rsidR="00B6471A" w:rsidRPr="007A113D" w:rsidRDefault="006B5C5D" w:rsidP="007A113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V</w:t>
            </w:r>
          </w:p>
        </w:tc>
        <w:tc>
          <w:tcPr>
            <w:tcW w:w="1584" w:type="dxa"/>
            <w:shd w:val="clear" w:color="auto" w:fill="auto"/>
            <w:vAlign w:val="center"/>
          </w:tcPr>
          <w:p w14:paraId="28385A53" w14:textId="77777777" w:rsidR="00B6471A" w:rsidRPr="007A113D" w:rsidRDefault="001D0338" w:rsidP="007A113D">
            <w:pPr>
              <w:spacing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12</w:t>
            </w:r>
          </w:p>
        </w:tc>
        <w:tc>
          <w:tcPr>
            <w:tcW w:w="1235" w:type="dxa"/>
            <w:shd w:val="clear" w:color="auto" w:fill="auto"/>
            <w:vAlign w:val="center"/>
          </w:tcPr>
          <w:p w14:paraId="14EDEB83" w14:textId="77777777" w:rsidR="00B6471A" w:rsidRPr="007A113D" w:rsidRDefault="001D0338" w:rsidP="007A113D">
            <w:pPr>
              <w:spacing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16</w:t>
            </w:r>
          </w:p>
        </w:tc>
        <w:tc>
          <w:tcPr>
            <w:tcW w:w="612" w:type="dxa"/>
            <w:shd w:val="clear" w:color="auto" w:fill="auto"/>
            <w:vAlign w:val="center"/>
          </w:tcPr>
          <w:p w14:paraId="0670AD67"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0</w:t>
            </w:r>
          </w:p>
        </w:tc>
        <w:tc>
          <w:tcPr>
            <w:tcW w:w="1146" w:type="dxa"/>
            <w:shd w:val="clear" w:color="auto" w:fill="auto"/>
            <w:vAlign w:val="center"/>
          </w:tcPr>
          <w:p w14:paraId="2BB8ED5C"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0</w:t>
            </w:r>
          </w:p>
        </w:tc>
        <w:tc>
          <w:tcPr>
            <w:tcW w:w="773" w:type="dxa"/>
            <w:shd w:val="clear" w:color="auto" w:fill="auto"/>
            <w:vAlign w:val="center"/>
          </w:tcPr>
          <w:p w14:paraId="7076AAF3"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0</w:t>
            </w:r>
          </w:p>
        </w:tc>
        <w:tc>
          <w:tcPr>
            <w:tcW w:w="759" w:type="dxa"/>
            <w:shd w:val="clear" w:color="auto" w:fill="auto"/>
            <w:vAlign w:val="center"/>
          </w:tcPr>
          <w:p w14:paraId="138925E4"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0</w:t>
            </w:r>
          </w:p>
        </w:tc>
        <w:tc>
          <w:tcPr>
            <w:tcW w:w="883" w:type="dxa"/>
            <w:shd w:val="clear" w:color="auto" w:fill="auto"/>
            <w:vAlign w:val="center"/>
          </w:tcPr>
          <w:p w14:paraId="0F7F47D0" w14:textId="77777777" w:rsidR="00B6471A" w:rsidRPr="007A113D" w:rsidRDefault="001D0338" w:rsidP="007A113D">
            <w:pPr>
              <w:spacing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tr-TR"/>
              </w:rPr>
              <w:t>28</w:t>
            </w:r>
          </w:p>
        </w:tc>
        <w:tc>
          <w:tcPr>
            <w:tcW w:w="716" w:type="dxa"/>
            <w:gridSpan w:val="2"/>
            <w:shd w:val="clear" w:color="auto" w:fill="auto"/>
            <w:vAlign w:val="center"/>
          </w:tcPr>
          <w:p w14:paraId="20F2C1F1" w14:textId="77777777" w:rsidR="00B6471A" w:rsidRPr="007A113D" w:rsidRDefault="001D0338" w:rsidP="007A113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28</w:t>
            </w:r>
          </w:p>
        </w:tc>
        <w:tc>
          <w:tcPr>
            <w:tcW w:w="1336" w:type="dxa"/>
            <w:shd w:val="clear" w:color="auto" w:fill="auto"/>
            <w:vAlign w:val="center"/>
          </w:tcPr>
          <w:p w14:paraId="1C070A0D" w14:textId="77777777" w:rsidR="00B6471A" w:rsidRPr="007A113D" w:rsidRDefault="002431F1" w:rsidP="007A113D">
            <w:pPr>
              <w:spacing w:after="0" w:line="240" w:lineRule="auto"/>
              <w:jc w:val="center"/>
              <w:rPr>
                <w:rFonts w:ascii="Times New Roman" w:hAnsi="Times New Roman"/>
                <w:sz w:val="20"/>
                <w:szCs w:val="20"/>
              </w:rPr>
            </w:pPr>
            <w:r>
              <w:rPr>
                <w:rFonts w:ascii="Times New Roman" w:hAnsi="Times New Roman"/>
                <w:sz w:val="20"/>
                <w:szCs w:val="20"/>
              </w:rPr>
              <w:t>2</w:t>
            </w:r>
          </w:p>
        </w:tc>
      </w:tr>
      <w:tr w:rsidR="00B6471A" w:rsidRPr="007A113D" w14:paraId="671C176A" w14:textId="77777777" w:rsidTr="00352564">
        <w:trPr>
          <w:trHeight w:val="300"/>
          <w:jc w:val="center"/>
        </w:trPr>
        <w:tc>
          <w:tcPr>
            <w:tcW w:w="1412" w:type="dxa"/>
            <w:shd w:val="clear" w:color="auto" w:fill="auto"/>
            <w:vAlign w:val="center"/>
          </w:tcPr>
          <w:p w14:paraId="4A184E7A" w14:textId="77777777" w:rsidR="00B6471A" w:rsidRPr="007A113D" w:rsidRDefault="00666CB8" w:rsidP="007A113D">
            <w:pPr>
              <w:spacing w:after="0" w:line="240" w:lineRule="auto"/>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Ders dili</w:t>
            </w:r>
          </w:p>
        </w:tc>
        <w:tc>
          <w:tcPr>
            <w:tcW w:w="9044" w:type="dxa"/>
            <w:gridSpan w:val="10"/>
            <w:shd w:val="clear" w:color="auto" w:fill="auto"/>
            <w:vAlign w:val="center"/>
          </w:tcPr>
          <w:p w14:paraId="21878593"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Türkçe</w:t>
            </w:r>
          </w:p>
        </w:tc>
      </w:tr>
      <w:tr w:rsidR="00B6471A" w:rsidRPr="007A113D" w14:paraId="155C7E39" w14:textId="77777777" w:rsidTr="00352564">
        <w:trPr>
          <w:trHeight w:val="510"/>
          <w:jc w:val="center"/>
        </w:trPr>
        <w:tc>
          <w:tcPr>
            <w:tcW w:w="1412" w:type="dxa"/>
            <w:shd w:val="clear" w:color="auto" w:fill="auto"/>
            <w:vAlign w:val="center"/>
          </w:tcPr>
          <w:p w14:paraId="3BBB347F" w14:textId="77777777" w:rsidR="00B6471A" w:rsidRPr="007A113D" w:rsidRDefault="00666CB8" w:rsidP="007A113D">
            <w:pPr>
              <w:spacing w:after="0" w:line="240" w:lineRule="auto"/>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Zorunlu/ Seçmeli</w:t>
            </w:r>
          </w:p>
        </w:tc>
        <w:tc>
          <w:tcPr>
            <w:tcW w:w="9044" w:type="dxa"/>
            <w:gridSpan w:val="10"/>
            <w:shd w:val="clear" w:color="auto" w:fill="auto"/>
            <w:vAlign w:val="center"/>
          </w:tcPr>
          <w:p w14:paraId="17D9B0B3" w14:textId="77777777" w:rsidR="00B6471A" w:rsidRPr="007A113D" w:rsidRDefault="002431F1" w:rsidP="007A113D">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Seçmeli</w:t>
            </w:r>
          </w:p>
        </w:tc>
      </w:tr>
      <w:tr w:rsidR="00B6471A" w:rsidRPr="007A113D" w14:paraId="09979902" w14:textId="77777777" w:rsidTr="00352564">
        <w:trPr>
          <w:trHeight w:val="300"/>
          <w:jc w:val="center"/>
        </w:trPr>
        <w:tc>
          <w:tcPr>
            <w:tcW w:w="1412" w:type="dxa"/>
            <w:shd w:val="clear" w:color="auto" w:fill="auto"/>
            <w:vAlign w:val="center"/>
          </w:tcPr>
          <w:p w14:paraId="18631738" w14:textId="77777777" w:rsidR="00B6471A" w:rsidRPr="007A113D" w:rsidRDefault="00666CB8" w:rsidP="007A113D">
            <w:pPr>
              <w:spacing w:after="0" w:line="240" w:lineRule="auto"/>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Ön şartlar</w:t>
            </w:r>
          </w:p>
        </w:tc>
        <w:tc>
          <w:tcPr>
            <w:tcW w:w="9044" w:type="dxa"/>
            <w:gridSpan w:val="10"/>
            <w:shd w:val="clear" w:color="auto" w:fill="auto"/>
            <w:vAlign w:val="center"/>
          </w:tcPr>
          <w:p w14:paraId="2C7E6FE6" w14:textId="77777777" w:rsidR="00B6471A" w:rsidRPr="007A113D" w:rsidRDefault="00666CB8" w:rsidP="007A113D">
            <w:pPr>
              <w:spacing w:after="0" w:line="240" w:lineRule="auto"/>
              <w:rPr>
                <w:rFonts w:ascii="Times New Roman" w:hAnsi="Times New Roman"/>
                <w:sz w:val="20"/>
                <w:szCs w:val="20"/>
              </w:rPr>
            </w:pPr>
            <w:r w:rsidRPr="007A113D">
              <w:rPr>
                <w:rFonts w:ascii="Times New Roman" w:eastAsia="Times New Roman" w:hAnsi="Times New Roman"/>
                <w:color w:val="000000"/>
                <w:sz w:val="20"/>
                <w:szCs w:val="20"/>
                <w:lang w:eastAsia="tr-TR"/>
              </w:rPr>
              <w:t>Tıp Fakültesi Sınıf 5 (Beş) Öğrencisi Olmak</w:t>
            </w:r>
          </w:p>
        </w:tc>
      </w:tr>
      <w:tr w:rsidR="00B6471A" w:rsidRPr="007A113D" w14:paraId="4481BAC1" w14:textId="77777777" w:rsidTr="00352564">
        <w:trPr>
          <w:trHeight w:val="300"/>
          <w:jc w:val="center"/>
        </w:trPr>
        <w:tc>
          <w:tcPr>
            <w:tcW w:w="1412" w:type="dxa"/>
            <w:tcBorders>
              <w:top w:val="nil"/>
            </w:tcBorders>
            <w:shd w:val="clear" w:color="auto" w:fill="auto"/>
            <w:vAlign w:val="center"/>
          </w:tcPr>
          <w:p w14:paraId="17D59C06" w14:textId="77777777" w:rsidR="00B6471A" w:rsidRPr="007A113D" w:rsidRDefault="00666CB8" w:rsidP="007A113D">
            <w:pPr>
              <w:spacing w:after="0" w:line="240" w:lineRule="auto"/>
              <w:rPr>
                <w:rFonts w:ascii="Times New Roman" w:hAnsi="Times New Roman"/>
                <w:b/>
                <w:bCs/>
                <w:sz w:val="20"/>
                <w:szCs w:val="20"/>
              </w:rPr>
            </w:pPr>
            <w:r w:rsidRPr="007A113D">
              <w:rPr>
                <w:rFonts w:ascii="Times New Roman" w:hAnsi="Times New Roman"/>
                <w:b/>
                <w:bCs/>
                <w:sz w:val="20"/>
                <w:szCs w:val="20"/>
              </w:rPr>
              <w:t>Dersin amacı</w:t>
            </w:r>
          </w:p>
        </w:tc>
        <w:tc>
          <w:tcPr>
            <w:tcW w:w="9044" w:type="dxa"/>
            <w:gridSpan w:val="10"/>
            <w:tcBorders>
              <w:top w:val="nil"/>
            </w:tcBorders>
            <w:shd w:val="clear" w:color="auto" w:fill="auto"/>
            <w:vAlign w:val="center"/>
          </w:tcPr>
          <w:p w14:paraId="78CF51CA" w14:textId="77777777" w:rsidR="00B6471A" w:rsidRPr="007A113D" w:rsidRDefault="00666CB8" w:rsidP="007A113D">
            <w:pPr>
              <w:spacing w:after="0" w:line="240" w:lineRule="auto"/>
              <w:rPr>
                <w:rFonts w:ascii="Times New Roman" w:hAnsi="Times New Roman"/>
                <w:sz w:val="20"/>
                <w:szCs w:val="20"/>
              </w:rPr>
            </w:pPr>
            <w:r w:rsidRPr="007A113D">
              <w:rPr>
                <w:rFonts w:ascii="Times New Roman" w:hAnsi="Times New Roman"/>
                <w:sz w:val="20"/>
                <w:szCs w:val="20"/>
              </w:rPr>
              <w:t xml:space="preserve">Bu staj süresinde </w:t>
            </w:r>
            <w:proofErr w:type="gramStart"/>
            <w:r w:rsidRPr="007A113D">
              <w:rPr>
                <w:rFonts w:ascii="Times New Roman" w:hAnsi="Times New Roman"/>
                <w:sz w:val="20"/>
                <w:szCs w:val="20"/>
              </w:rPr>
              <w:t xml:space="preserve">öğrencilere;  </w:t>
            </w:r>
            <w:r w:rsidR="002431F1">
              <w:rPr>
                <w:rFonts w:ascii="Times New Roman" w:hAnsi="Times New Roman"/>
                <w:sz w:val="20"/>
                <w:szCs w:val="20"/>
              </w:rPr>
              <w:t>Göğüs</w:t>
            </w:r>
            <w:proofErr w:type="gramEnd"/>
            <w:r w:rsidR="002431F1">
              <w:rPr>
                <w:rFonts w:ascii="Times New Roman" w:hAnsi="Times New Roman"/>
                <w:sz w:val="20"/>
                <w:szCs w:val="20"/>
              </w:rPr>
              <w:t xml:space="preserve"> </w:t>
            </w:r>
            <w:r w:rsidR="00BC71EB" w:rsidRPr="007A113D">
              <w:rPr>
                <w:rFonts w:ascii="Times New Roman" w:hAnsi="Times New Roman"/>
                <w:sz w:val="20"/>
                <w:szCs w:val="20"/>
              </w:rPr>
              <w:t>Cerrahi</w:t>
            </w:r>
            <w:r w:rsidR="002431F1">
              <w:rPr>
                <w:rFonts w:ascii="Times New Roman" w:hAnsi="Times New Roman"/>
                <w:sz w:val="20"/>
                <w:szCs w:val="20"/>
              </w:rPr>
              <w:t>si</w:t>
            </w:r>
            <w:r w:rsidRPr="007A113D">
              <w:rPr>
                <w:rFonts w:ascii="Times New Roman" w:hAnsi="Times New Roman"/>
                <w:sz w:val="20"/>
                <w:szCs w:val="20"/>
              </w:rPr>
              <w:t xml:space="preserve"> olarak sık karşılaşılan problem ve hastalıklar ile ilgili düzeylerine uygun, yeterli bilgi, beceri ve yeteneğin kazandırılmasına yönelik eğitim verilmesinin sağlanması, verilen eğitim, bilgi ve yeteneğin nasıl kullanılacağının gösterilmesi amaçlanmaktadır.</w:t>
            </w:r>
          </w:p>
        </w:tc>
      </w:tr>
      <w:tr w:rsidR="00B6471A" w:rsidRPr="007A113D" w14:paraId="454A1D8A" w14:textId="77777777" w:rsidTr="00352564">
        <w:trPr>
          <w:trHeight w:val="300"/>
          <w:jc w:val="center"/>
        </w:trPr>
        <w:tc>
          <w:tcPr>
            <w:tcW w:w="1412" w:type="dxa"/>
            <w:tcBorders>
              <w:top w:val="nil"/>
            </w:tcBorders>
            <w:shd w:val="clear" w:color="auto" w:fill="auto"/>
            <w:vAlign w:val="center"/>
          </w:tcPr>
          <w:p w14:paraId="3FE64811" w14:textId="77777777" w:rsidR="00B6471A" w:rsidRPr="007A113D" w:rsidRDefault="00666CB8" w:rsidP="007A113D">
            <w:pPr>
              <w:spacing w:after="0" w:line="240" w:lineRule="auto"/>
              <w:rPr>
                <w:rFonts w:ascii="Times New Roman" w:hAnsi="Times New Roman"/>
                <w:b/>
                <w:bCs/>
                <w:sz w:val="20"/>
                <w:szCs w:val="20"/>
              </w:rPr>
            </w:pPr>
            <w:r w:rsidRPr="007A113D">
              <w:rPr>
                <w:rFonts w:ascii="Times New Roman" w:hAnsi="Times New Roman"/>
                <w:b/>
                <w:bCs/>
                <w:sz w:val="20"/>
                <w:szCs w:val="20"/>
              </w:rPr>
              <w:t>Ders içeriği</w:t>
            </w:r>
          </w:p>
        </w:tc>
        <w:tc>
          <w:tcPr>
            <w:tcW w:w="9044" w:type="dxa"/>
            <w:gridSpan w:val="10"/>
            <w:tcBorders>
              <w:top w:val="nil"/>
            </w:tcBorders>
            <w:shd w:val="clear" w:color="auto" w:fill="auto"/>
            <w:vAlign w:val="center"/>
          </w:tcPr>
          <w:p w14:paraId="006798BC" w14:textId="77777777" w:rsidR="00B6471A" w:rsidRPr="007A113D" w:rsidRDefault="00B6471A" w:rsidP="007A113D">
            <w:pPr>
              <w:spacing w:after="0" w:line="240" w:lineRule="auto"/>
              <w:rPr>
                <w:rFonts w:ascii="Times New Roman" w:hAnsi="Times New Roman"/>
                <w:sz w:val="20"/>
                <w:szCs w:val="20"/>
              </w:rPr>
            </w:pPr>
          </w:p>
          <w:p w14:paraId="215B0EA2" w14:textId="77777777" w:rsidR="00F34F11" w:rsidRPr="00F34F11" w:rsidRDefault="00F34F11" w:rsidP="001D0338">
            <w:pPr>
              <w:pStyle w:val="ListeParagraf"/>
              <w:numPr>
                <w:ilvl w:val="0"/>
                <w:numId w:val="6"/>
              </w:numPr>
              <w:suppressAutoHyphens w:val="0"/>
              <w:spacing w:after="0" w:line="276" w:lineRule="auto"/>
              <w:contextualSpacing w:val="0"/>
              <w:jc w:val="both"/>
              <w:rPr>
                <w:rFonts w:ascii="Times New Roman" w:hAnsi="Times New Roman"/>
              </w:rPr>
            </w:pPr>
            <w:r w:rsidRPr="00F34F11">
              <w:rPr>
                <w:rFonts w:ascii="Times New Roman" w:hAnsi="Times New Roman"/>
              </w:rPr>
              <w:t>Bölge olarak mediastenin yeri ve sınırlarını bili</w:t>
            </w:r>
            <w:r>
              <w:rPr>
                <w:rFonts w:ascii="Times New Roman" w:hAnsi="Times New Roman"/>
              </w:rPr>
              <w:t>r</w:t>
            </w:r>
            <w:r w:rsidRPr="00F34F11">
              <w:rPr>
                <w:rFonts w:ascii="Times New Roman" w:hAnsi="Times New Roman"/>
              </w:rPr>
              <w:t>,</w:t>
            </w:r>
          </w:p>
          <w:p w14:paraId="3D4D2862" w14:textId="77777777" w:rsidR="00F34F11" w:rsidRPr="00F34F11" w:rsidRDefault="00F34F11" w:rsidP="001D0338">
            <w:pPr>
              <w:pStyle w:val="ListeParagraf"/>
              <w:numPr>
                <w:ilvl w:val="0"/>
                <w:numId w:val="6"/>
              </w:numPr>
              <w:suppressAutoHyphens w:val="0"/>
              <w:spacing w:after="0" w:line="276" w:lineRule="auto"/>
              <w:contextualSpacing w:val="0"/>
              <w:jc w:val="both"/>
              <w:rPr>
                <w:rFonts w:ascii="Times New Roman" w:hAnsi="Times New Roman"/>
              </w:rPr>
            </w:pPr>
            <w:r w:rsidRPr="00F34F11">
              <w:rPr>
                <w:rFonts w:ascii="Times New Roman" w:hAnsi="Times New Roman"/>
              </w:rPr>
              <w:t>Mediastinal organların tan</w:t>
            </w:r>
            <w:r>
              <w:rPr>
                <w:rFonts w:ascii="Times New Roman" w:hAnsi="Times New Roman"/>
              </w:rPr>
              <w:t>ır</w:t>
            </w:r>
            <w:r w:rsidRPr="00F34F11">
              <w:rPr>
                <w:rFonts w:ascii="Times New Roman" w:hAnsi="Times New Roman"/>
              </w:rPr>
              <w:t>,</w:t>
            </w:r>
          </w:p>
          <w:p w14:paraId="5412FD0F" w14:textId="77777777" w:rsidR="00F34F11" w:rsidRPr="00F34F11" w:rsidRDefault="00F34F11" w:rsidP="001D0338">
            <w:pPr>
              <w:pStyle w:val="ListeParagraf"/>
              <w:numPr>
                <w:ilvl w:val="0"/>
                <w:numId w:val="6"/>
              </w:numPr>
              <w:suppressAutoHyphens w:val="0"/>
              <w:spacing w:after="0" w:line="276" w:lineRule="auto"/>
              <w:contextualSpacing w:val="0"/>
              <w:jc w:val="both"/>
              <w:rPr>
                <w:rFonts w:ascii="Times New Roman" w:hAnsi="Times New Roman"/>
              </w:rPr>
            </w:pPr>
            <w:r w:rsidRPr="00F34F11">
              <w:rPr>
                <w:rFonts w:ascii="Times New Roman" w:hAnsi="Times New Roman"/>
              </w:rPr>
              <w:t>Mediastenin cerrahi anatomik özelliklerini bili</w:t>
            </w:r>
            <w:r>
              <w:rPr>
                <w:rFonts w:ascii="Times New Roman" w:hAnsi="Times New Roman"/>
              </w:rPr>
              <w:t>r</w:t>
            </w:r>
            <w:r w:rsidRPr="00F34F11">
              <w:rPr>
                <w:rFonts w:ascii="Times New Roman" w:hAnsi="Times New Roman"/>
              </w:rPr>
              <w:t>,</w:t>
            </w:r>
          </w:p>
          <w:p w14:paraId="778310E5" w14:textId="77777777" w:rsidR="00F34F11" w:rsidRPr="00F34F11" w:rsidRDefault="00F34F11" w:rsidP="001D0338">
            <w:pPr>
              <w:pStyle w:val="ListeParagraf"/>
              <w:numPr>
                <w:ilvl w:val="0"/>
                <w:numId w:val="6"/>
              </w:numPr>
              <w:suppressAutoHyphens w:val="0"/>
              <w:spacing w:after="0" w:line="276" w:lineRule="auto"/>
              <w:contextualSpacing w:val="0"/>
              <w:jc w:val="both"/>
              <w:rPr>
                <w:rFonts w:ascii="Times New Roman" w:hAnsi="Times New Roman"/>
              </w:rPr>
            </w:pPr>
            <w:r w:rsidRPr="00F34F11">
              <w:rPr>
                <w:rFonts w:ascii="Times New Roman" w:hAnsi="Times New Roman"/>
              </w:rPr>
              <w:t>Mediastenin akut ve kronik enfektif hastalıklarının özelliklerini bil</w:t>
            </w:r>
            <w:r>
              <w:rPr>
                <w:rFonts w:ascii="Times New Roman" w:hAnsi="Times New Roman"/>
              </w:rPr>
              <w:t>ir</w:t>
            </w:r>
            <w:r w:rsidRPr="00F34F11">
              <w:rPr>
                <w:rFonts w:ascii="Times New Roman" w:hAnsi="Times New Roman"/>
              </w:rPr>
              <w:t>,</w:t>
            </w:r>
          </w:p>
          <w:p w14:paraId="7A2C2955" w14:textId="77777777" w:rsidR="00B6471A" w:rsidRDefault="00F34F11" w:rsidP="001D0338">
            <w:pPr>
              <w:pStyle w:val="ListeParagraf"/>
              <w:numPr>
                <w:ilvl w:val="0"/>
                <w:numId w:val="6"/>
              </w:numPr>
              <w:suppressAutoHyphens w:val="0"/>
              <w:spacing w:after="0" w:line="276" w:lineRule="auto"/>
              <w:contextualSpacing w:val="0"/>
              <w:jc w:val="both"/>
              <w:rPr>
                <w:rFonts w:ascii="Times New Roman" w:hAnsi="Times New Roman"/>
              </w:rPr>
            </w:pPr>
            <w:r w:rsidRPr="00F34F11">
              <w:rPr>
                <w:rFonts w:ascii="Times New Roman" w:hAnsi="Times New Roman"/>
              </w:rPr>
              <w:t>Mediastinal enfektif hastalıklarda cerrahi endikasyonların ve girişim yerini</w:t>
            </w:r>
            <w:r>
              <w:rPr>
                <w:rFonts w:ascii="Times New Roman" w:hAnsi="Times New Roman"/>
              </w:rPr>
              <w:t xml:space="preserve"> sayar</w:t>
            </w:r>
            <w:r w:rsidRPr="00F34F11">
              <w:rPr>
                <w:rFonts w:ascii="Times New Roman" w:hAnsi="Times New Roman"/>
              </w:rPr>
              <w:t>,</w:t>
            </w:r>
          </w:p>
          <w:p w14:paraId="0B3AA3BC" w14:textId="77777777" w:rsidR="00F34F11" w:rsidRDefault="00F34F11" w:rsidP="001D0338">
            <w:pPr>
              <w:pStyle w:val="ListeParagraf"/>
              <w:numPr>
                <w:ilvl w:val="0"/>
                <w:numId w:val="6"/>
              </w:numPr>
              <w:suppressAutoHyphens w:val="0"/>
              <w:spacing w:after="0" w:line="276" w:lineRule="auto"/>
              <w:contextualSpacing w:val="0"/>
              <w:jc w:val="both"/>
              <w:rPr>
                <w:rFonts w:ascii="Times New Roman" w:hAnsi="Times New Roman"/>
              </w:rPr>
            </w:pPr>
            <w:r w:rsidRPr="00F34F11">
              <w:rPr>
                <w:rFonts w:ascii="Times New Roman" w:hAnsi="Times New Roman"/>
              </w:rPr>
              <w:t xml:space="preserve">Özafagus </w:t>
            </w:r>
            <w:r>
              <w:rPr>
                <w:rFonts w:ascii="Times New Roman" w:hAnsi="Times New Roman"/>
              </w:rPr>
              <w:t>h</w:t>
            </w:r>
            <w:r w:rsidRPr="00F34F11">
              <w:rPr>
                <w:rFonts w:ascii="Times New Roman" w:hAnsi="Times New Roman"/>
              </w:rPr>
              <w:t xml:space="preserve">astalıkları ve </w:t>
            </w:r>
            <w:r>
              <w:rPr>
                <w:rFonts w:ascii="Times New Roman" w:hAnsi="Times New Roman"/>
              </w:rPr>
              <w:t>t</w:t>
            </w:r>
            <w:r w:rsidRPr="00F34F11">
              <w:rPr>
                <w:rFonts w:ascii="Times New Roman" w:hAnsi="Times New Roman"/>
              </w:rPr>
              <w:t>edavisi</w:t>
            </w:r>
            <w:r>
              <w:rPr>
                <w:rFonts w:ascii="Times New Roman" w:hAnsi="Times New Roman"/>
              </w:rPr>
              <w:t>ni bilir,</w:t>
            </w:r>
          </w:p>
          <w:p w14:paraId="63A80E87"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Pnömotoraks tanımı ve fizyopatolojisi</w:t>
            </w:r>
            <w:r>
              <w:rPr>
                <w:rFonts w:ascii="Times New Roman" w:hAnsi="Times New Roman"/>
              </w:rPr>
              <w:t>ni bilir</w:t>
            </w:r>
            <w:r w:rsidRPr="00F34F11">
              <w:rPr>
                <w:rFonts w:ascii="Times New Roman" w:hAnsi="Times New Roman"/>
              </w:rPr>
              <w:t>,</w:t>
            </w:r>
          </w:p>
          <w:p w14:paraId="414249D4"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Pnömotorakslı hastanın tanısı, ayırıcı tanısı, tedavi yöntemleri</w:t>
            </w:r>
            <w:r>
              <w:rPr>
                <w:rFonts w:ascii="Times New Roman" w:hAnsi="Times New Roman"/>
              </w:rPr>
              <w:t>ni bilir</w:t>
            </w:r>
            <w:r w:rsidRPr="00F34F11">
              <w:rPr>
                <w:rFonts w:ascii="Times New Roman" w:hAnsi="Times New Roman"/>
              </w:rPr>
              <w:t>,</w:t>
            </w:r>
          </w:p>
          <w:p w14:paraId="27171C5D"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Plevral effüzyon etiyolojisi, tanı ve tedavi yöntemleri</w:t>
            </w:r>
            <w:r>
              <w:rPr>
                <w:rFonts w:ascii="Times New Roman" w:hAnsi="Times New Roman"/>
              </w:rPr>
              <w:t>ni bilir</w:t>
            </w:r>
            <w:r w:rsidRPr="00F34F11">
              <w:rPr>
                <w:rFonts w:ascii="Times New Roman" w:hAnsi="Times New Roman"/>
              </w:rPr>
              <w:t>,</w:t>
            </w:r>
          </w:p>
          <w:p w14:paraId="3CA7E72A"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Malign plevra patolojilerinin ayırıcı tanısı ve tedavi yöntemleri</w:t>
            </w:r>
            <w:r>
              <w:rPr>
                <w:rFonts w:ascii="Times New Roman" w:hAnsi="Times New Roman"/>
              </w:rPr>
              <w:t>ni bilir</w:t>
            </w:r>
            <w:r w:rsidRPr="00F34F11">
              <w:rPr>
                <w:rFonts w:ascii="Times New Roman" w:hAnsi="Times New Roman"/>
              </w:rPr>
              <w:t xml:space="preserve">, </w:t>
            </w:r>
          </w:p>
          <w:p w14:paraId="105C05C3" w14:textId="77777777" w:rsid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Plevra hastalıklarında cerrrahi yaklaşım</w:t>
            </w:r>
            <w:r>
              <w:rPr>
                <w:rFonts w:ascii="Times New Roman" w:hAnsi="Times New Roman"/>
              </w:rPr>
              <w:t>ı bilir,</w:t>
            </w:r>
          </w:p>
          <w:p w14:paraId="3555B29A"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Klasik toraksın cerrahi yaklaşım yöntemleri</w:t>
            </w:r>
            <w:r>
              <w:rPr>
                <w:rFonts w:ascii="Times New Roman" w:hAnsi="Times New Roman"/>
              </w:rPr>
              <w:t>ni bilir</w:t>
            </w:r>
            <w:r w:rsidRPr="00F34F11">
              <w:rPr>
                <w:rFonts w:ascii="Times New Roman" w:hAnsi="Times New Roman"/>
              </w:rPr>
              <w:t>,</w:t>
            </w:r>
          </w:p>
          <w:p w14:paraId="33B19098"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Torasik minimal invaziv yöntemler</w:t>
            </w:r>
            <w:r>
              <w:rPr>
                <w:rFonts w:ascii="Times New Roman" w:hAnsi="Times New Roman"/>
              </w:rPr>
              <w:t>i bilir</w:t>
            </w:r>
            <w:r w:rsidRPr="00F34F11">
              <w:rPr>
                <w:rFonts w:ascii="Times New Roman" w:hAnsi="Times New Roman"/>
              </w:rPr>
              <w:t>,</w:t>
            </w:r>
          </w:p>
          <w:p w14:paraId="3E04D81B"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Torasik minimal invaziv yaklaşımının avantajları</w:t>
            </w:r>
            <w:r>
              <w:rPr>
                <w:rFonts w:ascii="Times New Roman" w:hAnsi="Times New Roman"/>
              </w:rPr>
              <w:t>nı bilir</w:t>
            </w:r>
            <w:r w:rsidRPr="00F34F11">
              <w:rPr>
                <w:rFonts w:ascii="Times New Roman" w:hAnsi="Times New Roman"/>
              </w:rPr>
              <w:t>,</w:t>
            </w:r>
          </w:p>
          <w:p w14:paraId="5AE3692F"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Minimal invaziv cerrahinin uygulandığı durumlar</w:t>
            </w:r>
            <w:r>
              <w:rPr>
                <w:rFonts w:ascii="Times New Roman" w:hAnsi="Times New Roman"/>
              </w:rPr>
              <w:t>ı sayar,</w:t>
            </w:r>
          </w:p>
          <w:p w14:paraId="6147270F" w14:textId="77777777" w:rsid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Ölümle sonuçlanabilecek travmalarda dikkat edilecek özellikli yaralanmada ilk değe</w:t>
            </w:r>
            <w:r>
              <w:rPr>
                <w:rFonts w:ascii="Times New Roman" w:hAnsi="Times New Roman"/>
              </w:rPr>
              <w:t>r</w:t>
            </w:r>
            <w:r w:rsidRPr="00F34F11">
              <w:rPr>
                <w:rFonts w:ascii="Times New Roman" w:hAnsi="Times New Roman"/>
              </w:rPr>
              <w:t>lendirmeler ve yapılabilecek ilk müdahale</w:t>
            </w:r>
            <w:r>
              <w:rPr>
                <w:rFonts w:ascii="Times New Roman" w:hAnsi="Times New Roman"/>
              </w:rPr>
              <w:t>leri bilir</w:t>
            </w:r>
            <w:r w:rsidRPr="00F34F11">
              <w:rPr>
                <w:rFonts w:ascii="Times New Roman" w:hAnsi="Times New Roman"/>
              </w:rPr>
              <w:t>,</w:t>
            </w:r>
          </w:p>
          <w:p w14:paraId="01B25560"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 xml:space="preserve">Travma </w:t>
            </w:r>
            <w:r>
              <w:rPr>
                <w:rFonts w:ascii="Times New Roman" w:hAnsi="Times New Roman"/>
              </w:rPr>
              <w:t>d</w:t>
            </w:r>
            <w:r w:rsidRPr="00F34F11">
              <w:rPr>
                <w:rFonts w:ascii="Times New Roman" w:hAnsi="Times New Roman"/>
              </w:rPr>
              <w:t xml:space="preserve">ışı </w:t>
            </w:r>
            <w:r>
              <w:rPr>
                <w:rFonts w:ascii="Times New Roman" w:hAnsi="Times New Roman"/>
              </w:rPr>
              <w:t>g</w:t>
            </w:r>
            <w:r w:rsidRPr="00F34F11">
              <w:rPr>
                <w:rFonts w:ascii="Times New Roman" w:hAnsi="Times New Roman"/>
              </w:rPr>
              <w:t xml:space="preserve">öğüs </w:t>
            </w:r>
            <w:r>
              <w:rPr>
                <w:rFonts w:ascii="Times New Roman" w:hAnsi="Times New Roman"/>
              </w:rPr>
              <w:t>c</w:t>
            </w:r>
            <w:r w:rsidRPr="00F34F11">
              <w:rPr>
                <w:rFonts w:ascii="Times New Roman" w:hAnsi="Times New Roman"/>
              </w:rPr>
              <w:t xml:space="preserve">errahisi </w:t>
            </w:r>
            <w:r>
              <w:rPr>
                <w:rFonts w:ascii="Times New Roman" w:hAnsi="Times New Roman"/>
              </w:rPr>
              <w:t>a</w:t>
            </w:r>
            <w:r w:rsidRPr="00F34F11">
              <w:rPr>
                <w:rFonts w:ascii="Times New Roman" w:hAnsi="Times New Roman"/>
              </w:rPr>
              <w:t xml:space="preserve">cil </w:t>
            </w:r>
            <w:r>
              <w:rPr>
                <w:rFonts w:ascii="Times New Roman" w:hAnsi="Times New Roman"/>
              </w:rPr>
              <w:t>o</w:t>
            </w:r>
            <w:r w:rsidRPr="00F34F11">
              <w:rPr>
                <w:rFonts w:ascii="Times New Roman" w:hAnsi="Times New Roman"/>
              </w:rPr>
              <w:t xml:space="preserve">lgularına </w:t>
            </w:r>
            <w:r>
              <w:rPr>
                <w:rFonts w:ascii="Times New Roman" w:hAnsi="Times New Roman"/>
              </w:rPr>
              <w:t>y</w:t>
            </w:r>
            <w:r w:rsidRPr="00F34F11">
              <w:rPr>
                <w:rFonts w:ascii="Times New Roman" w:hAnsi="Times New Roman"/>
              </w:rPr>
              <w:t>aklaşım</w:t>
            </w:r>
            <w:r>
              <w:rPr>
                <w:rFonts w:ascii="Times New Roman" w:hAnsi="Times New Roman"/>
              </w:rPr>
              <w:t>ı bilir,</w:t>
            </w:r>
          </w:p>
          <w:p w14:paraId="3181FF12"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Hastaların transportunda dikkat edilecek hususlar</w:t>
            </w:r>
            <w:r>
              <w:rPr>
                <w:rFonts w:ascii="Times New Roman" w:hAnsi="Times New Roman"/>
              </w:rPr>
              <w:t>ı bilir</w:t>
            </w:r>
            <w:r w:rsidRPr="00F34F11">
              <w:rPr>
                <w:rFonts w:ascii="Times New Roman" w:hAnsi="Times New Roman"/>
              </w:rPr>
              <w:t>,</w:t>
            </w:r>
          </w:p>
          <w:p w14:paraId="63231C0C"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Her hekimin müdahale edilebilecek girişimler (Basınçlı pnömotoraks, kanamalar,</w:t>
            </w:r>
            <w:r>
              <w:rPr>
                <w:rFonts w:ascii="Times New Roman" w:hAnsi="Times New Roman"/>
              </w:rPr>
              <w:t xml:space="preserve"> </w:t>
            </w:r>
            <w:r w:rsidRPr="00F34F11">
              <w:rPr>
                <w:rFonts w:ascii="Times New Roman" w:hAnsi="Times New Roman"/>
              </w:rPr>
              <w:t>yelken göğüs ve benzeri durumlarında hayatı kurtarılacak girişimlerin öğre</w:t>
            </w:r>
            <w:r>
              <w:rPr>
                <w:rFonts w:ascii="Times New Roman" w:hAnsi="Times New Roman"/>
              </w:rPr>
              <w:t>nir</w:t>
            </w:r>
            <w:r w:rsidRPr="00F34F11">
              <w:rPr>
                <w:rFonts w:ascii="Times New Roman" w:hAnsi="Times New Roman"/>
              </w:rPr>
              <w:t>).</w:t>
            </w:r>
          </w:p>
          <w:p w14:paraId="54F7E647" w14:textId="77777777" w:rsidR="00F34F11" w:rsidRPr="00F34F11" w:rsidRDefault="00F34F11" w:rsidP="001D0338">
            <w:pPr>
              <w:pStyle w:val="ListeParagraf"/>
              <w:numPr>
                <w:ilvl w:val="0"/>
                <w:numId w:val="6"/>
              </w:numPr>
              <w:suppressAutoHyphens w:val="0"/>
              <w:spacing w:after="0" w:afterAutospacing="1" w:line="276" w:lineRule="auto"/>
              <w:contextualSpacing w:val="0"/>
              <w:jc w:val="both"/>
              <w:rPr>
                <w:rFonts w:ascii="Times New Roman" w:hAnsi="Times New Roman"/>
              </w:rPr>
            </w:pPr>
            <w:r w:rsidRPr="00F34F11">
              <w:rPr>
                <w:rFonts w:ascii="Times New Roman" w:hAnsi="Times New Roman"/>
              </w:rPr>
              <w:t xml:space="preserve">Akciğer </w:t>
            </w:r>
            <w:r>
              <w:rPr>
                <w:rFonts w:ascii="Times New Roman" w:hAnsi="Times New Roman"/>
              </w:rPr>
              <w:t>k</w:t>
            </w:r>
            <w:r w:rsidRPr="00F34F11">
              <w:rPr>
                <w:rFonts w:ascii="Times New Roman" w:hAnsi="Times New Roman"/>
              </w:rPr>
              <w:t xml:space="preserve">anserleri </w:t>
            </w:r>
            <w:r>
              <w:rPr>
                <w:rFonts w:ascii="Times New Roman" w:hAnsi="Times New Roman"/>
              </w:rPr>
              <w:t>t</w:t>
            </w:r>
            <w:r w:rsidRPr="00F34F11">
              <w:rPr>
                <w:rFonts w:ascii="Times New Roman" w:hAnsi="Times New Roman"/>
              </w:rPr>
              <w:t xml:space="preserve">anı ve </w:t>
            </w:r>
            <w:r>
              <w:rPr>
                <w:rFonts w:ascii="Times New Roman" w:hAnsi="Times New Roman"/>
              </w:rPr>
              <w:t>t</w:t>
            </w:r>
            <w:r w:rsidRPr="00F34F11">
              <w:rPr>
                <w:rFonts w:ascii="Times New Roman" w:hAnsi="Times New Roman"/>
              </w:rPr>
              <w:t>edavi</w:t>
            </w:r>
            <w:r>
              <w:rPr>
                <w:rFonts w:ascii="Times New Roman" w:hAnsi="Times New Roman"/>
              </w:rPr>
              <w:t>lerini bilir.</w:t>
            </w:r>
          </w:p>
        </w:tc>
      </w:tr>
      <w:tr w:rsidR="00B6471A" w:rsidRPr="007A113D" w14:paraId="71D2D03D" w14:textId="77777777" w:rsidTr="00352564">
        <w:trPr>
          <w:trHeight w:val="7510"/>
          <w:jc w:val="center"/>
        </w:trPr>
        <w:tc>
          <w:tcPr>
            <w:tcW w:w="1412" w:type="dxa"/>
            <w:tcBorders>
              <w:top w:val="nil"/>
            </w:tcBorders>
            <w:shd w:val="clear" w:color="auto" w:fill="auto"/>
            <w:vAlign w:val="center"/>
          </w:tcPr>
          <w:p w14:paraId="475C189D" w14:textId="77777777" w:rsidR="00B6471A" w:rsidRPr="007A113D" w:rsidRDefault="00666CB8" w:rsidP="007A113D">
            <w:pPr>
              <w:spacing w:after="0" w:line="240" w:lineRule="auto"/>
              <w:rPr>
                <w:rFonts w:ascii="Times New Roman" w:hAnsi="Times New Roman"/>
                <w:b/>
                <w:bCs/>
                <w:sz w:val="20"/>
                <w:szCs w:val="20"/>
              </w:rPr>
            </w:pPr>
            <w:r w:rsidRPr="007A113D">
              <w:rPr>
                <w:rFonts w:ascii="Times New Roman" w:hAnsi="Times New Roman"/>
                <w:b/>
                <w:bCs/>
                <w:sz w:val="20"/>
                <w:szCs w:val="20"/>
              </w:rPr>
              <w:lastRenderedPageBreak/>
              <w:t>Hedefler</w:t>
            </w:r>
          </w:p>
        </w:tc>
        <w:tc>
          <w:tcPr>
            <w:tcW w:w="9044" w:type="dxa"/>
            <w:gridSpan w:val="10"/>
            <w:tcBorders>
              <w:top w:val="nil"/>
            </w:tcBorders>
            <w:shd w:val="clear" w:color="auto" w:fill="auto"/>
            <w:vAlign w:val="center"/>
          </w:tcPr>
          <w:p w14:paraId="332924F0" w14:textId="77777777" w:rsidR="00F86625" w:rsidRDefault="00F86625" w:rsidP="00F86625">
            <w:pPr>
              <w:pStyle w:val="ListeParagraf"/>
              <w:spacing w:before="1"/>
              <w:rPr>
                <w:rFonts w:ascii="Times New Roman" w:hAnsi="Times New Roman"/>
                <w:sz w:val="20"/>
                <w:szCs w:val="20"/>
              </w:rPr>
            </w:pPr>
          </w:p>
          <w:p w14:paraId="4C7AE63A" w14:textId="77777777" w:rsidR="00F86625" w:rsidRPr="007A113D" w:rsidRDefault="00F86625" w:rsidP="00F86625">
            <w:pPr>
              <w:pStyle w:val="Balk41"/>
              <w:spacing w:before="0"/>
              <w:ind w:left="0"/>
              <w:rPr>
                <w:rFonts w:ascii="Times New Roman" w:hAnsi="Times New Roman" w:cs="Times New Roman"/>
                <w:i w:val="0"/>
                <w:sz w:val="20"/>
                <w:szCs w:val="20"/>
              </w:rPr>
            </w:pPr>
            <w:r w:rsidRPr="007A113D">
              <w:rPr>
                <w:rFonts w:ascii="Times New Roman" w:hAnsi="Times New Roman" w:cs="Times New Roman"/>
                <w:i w:val="0"/>
                <w:sz w:val="20"/>
                <w:szCs w:val="20"/>
              </w:rPr>
              <w:t>TIP</w:t>
            </w:r>
            <w:r w:rsidR="00B03812">
              <w:rPr>
                <w:rFonts w:ascii="Times New Roman" w:hAnsi="Times New Roman" w:cs="Times New Roman"/>
                <w:i w:val="0"/>
                <w:sz w:val="20"/>
                <w:szCs w:val="20"/>
              </w:rPr>
              <w:t>5</w:t>
            </w:r>
            <w:r w:rsidR="00B54237">
              <w:rPr>
                <w:rFonts w:ascii="Times New Roman" w:hAnsi="Times New Roman" w:cs="Times New Roman"/>
                <w:i w:val="0"/>
                <w:sz w:val="20"/>
                <w:szCs w:val="20"/>
              </w:rPr>
              <w:t>14</w:t>
            </w:r>
            <w:r w:rsidRPr="007A113D">
              <w:rPr>
                <w:rFonts w:ascii="Times New Roman" w:hAnsi="Times New Roman" w:cs="Times New Roman"/>
                <w:i w:val="0"/>
                <w:sz w:val="20"/>
                <w:szCs w:val="20"/>
              </w:rPr>
              <w:t xml:space="preserve"> – </w:t>
            </w:r>
            <w:r w:rsidR="00FC1C99">
              <w:rPr>
                <w:rFonts w:ascii="Times New Roman" w:hAnsi="Times New Roman" w:cs="Times New Roman"/>
                <w:i w:val="0"/>
                <w:sz w:val="20"/>
                <w:szCs w:val="20"/>
              </w:rPr>
              <w:t>1</w:t>
            </w:r>
            <w:r w:rsidR="00B03812">
              <w:rPr>
                <w:rFonts w:ascii="Times New Roman" w:hAnsi="Times New Roman" w:cs="Times New Roman"/>
                <w:i w:val="0"/>
                <w:sz w:val="20"/>
                <w:szCs w:val="20"/>
              </w:rPr>
              <w:t xml:space="preserve">. </w:t>
            </w:r>
            <w:r>
              <w:rPr>
                <w:rFonts w:ascii="Times New Roman" w:hAnsi="Times New Roman" w:cs="Times New Roman"/>
                <w:i w:val="0"/>
                <w:sz w:val="20"/>
                <w:szCs w:val="20"/>
              </w:rPr>
              <w:t>GÖĞÜS DUVARI ANOMALİLERİ</w:t>
            </w:r>
            <w:r w:rsidRPr="007A113D">
              <w:rPr>
                <w:rFonts w:ascii="Times New Roman" w:hAnsi="Times New Roman" w:cs="Times New Roman"/>
                <w:i w:val="0"/>
                <w:sz w:val="20"/>
                <w:szCs w:val="20"/>
              </w:rPr>
              <w:t xml:space="preserve"> VE TEDAVİ</w:t>
            </w:r>
            <w:r w:rsidR="00E55ACA">
              <w:rPr>
                <w:rFonts w:ascii="Times New Roman" w:hAnsi="Times New Roman" w:cs="Times New Roman"/>
                <w:i w:val="0"/>
                <w:sz w:val="20"/>
                <w:szCs w:val="20"/>
              </w:rPr>
              <w:t>Sİ</w:t>
            </w:r>
          </w:p>
          <w:p w14:paraId="21DF0D26" w14:textId="77777777" w:rsidR="00F86625" w:rsidRPr="007A113D" w:rsidRDefault="00F86625" w:rsidP="00F86625">
            <w:pPr>
              <w:spacing w:before="48" w:after="0"/>
              <w:ind w:left="306"/>
              <w:rPr>
                <w:rFonts w:ascii="Times New Roman" w:hAnsi="Times New Roman"/>
                <w:sz w:val="20"/>
                <w:szCs w:val="20"/>
              </w:rPr>
            </w:pPr>
          </w:p>
          <w:p w14:paraId="050828A0" w14:textId="77777777" w:rsidR="00F86625" w:rsidRPr="007A113D" w:rsidRDefault="00F86625" w:rsidP="00F86625">
            <w:pPr>
              <w:spacing w:before="48"/>
              <w:ind w:left="306"/>
              <w:rPr>
                <w:rFonts w:ascii="Times New Roman" w:hAnsi="Times New Roman"/>
                <w:sz w:val="20"/>
                <w:szCs w:val="20"/>
              </w:rPr>
            </w:pPr>
            <w:r>
              <w:rPr>
                <w:rFonts w:ascii="Times New Roman" w:hAnsi="Times New Roman"/>
                <w:bCs/>
                <w:color w:val="000000"/>
                <w:sz w:val="20"/>
                <w:szCs w:val="20"/>
              </w:rPr>
              <w:t xml:space="preserve">Op. </w:t>
            </w:r>
            <w:proofErr w:type="gramStart"/>
            <w:r>
              <w:rPr>
                <w:rFonts w:ascii="Times New Roman" w:hAnsi="Times New Roman"/>
                <w:bCs/>
                <w:color w:val="000000"/>
                <w:sz w:val="20"/>
                <w:szCs w:val="20"/>
              </w:rPr>
              <w:t>Dr.</w:t>
            </w:r>
            <w:r w:rsidRPr="007A113D">
              <w:rPr>
                <w:rFonts w:ascii="Times New Roman" w:hAnsi="Times New Roman"/>
                <w:sz w:val="20"/>
                <w:szCs w:val="20"/>
              </w:rPr>
              <w:t>Celal</w:t>
            </w:r>
            <w:proofErr w:type="gramEnd"/>
            <w:r w:rsidRPr="007A113D">
              <w:rPr>
                <w:rFonts w:ascii="Times New Roman" w:hAnsi="Times New Roman"/>
                <w:sz w:val="20"/>
                <w:szCs w:val="20"/>
              </w:rPr>
              <w:t xml:space="preserve"> Selçuk ÜNAL Kalp Damar Cerrahisi Kliniği, celalselcukunal@</w:t>
            </w:r>
            <w:hyperlink r:id="rId6">
              <w:r w:rsidRPr="007A113D">
                <w:rPr>
                  <w:rFonts w:ascii="Times New Roman" w:hAnsi="Times New Roman"/>
                  <w:sz w:val="20"/>
                  <w:szCs w:val="20"/>
                </w:rPr>
                <w:t>karabük.edu.tr</w:t>
              </w:r>
            </w:hyperlink>
          </w:p>
          <w:p w14:paraId="250B2FFC" w14:textId="77777777" w:rsidR="00F86625" w:rsidRPr="007A113D" w:rsidRDefault="00F86625" w:rsidP="00F86625">
            <w:pPr>
              <w:pStyle w:val="GvdeMetni"/>
              <w:spacing w:line="280" w:lineRule="auto"/>
              <w:ind w:left="306" w:right="163"/>
              <w:rPr>
                <w:w w:val="110"/>
                <w:sz w:val="20"/>
                <w:szCs w:val="20"/>
              </w:rPr>
            </w:pPr>
            <w:r w:rsidRPr="007A113D">
              <w:rPr>
                <w:b/>
                <w:color w:val="auto"/>
                <w:w w:val="110"/>
                <w:sz w:val="20"/>
                <w:szCs w:val="20"/>
              </w:rPr>
              <w:t xml:space="preserve">Dersin Amacı: </w:t>
            </w:r>
            <w:r>
              <w:rPr>
                <w:w w:val="110"/>
                <w:sz w:val="20"/>
                <w:szCs w:val="20"/>
              </w:rPr>
              <w:t>Göğüs duvarı anomalilerinde</w:t>
            </w:r>
            <w:r w:rsidRPr="007A113D">
              <w:rPr>
                <w:w w:val="110"/>
                <w:sz w:val="20"/>
                <w:szCs w:val="20"/>
              </w:rPr>
              <w:t xml:space="preserve"> tanı ve tedavi prensiplerinin anlaşılması.</w:t>
            </w:r>
          </w:p>
          <w:p w14:paraId="393C9051" w14:textId="77777777" w:rsidR="00F86625" w:rsidRPr="007A113D" w:rsidRDefault="00F86625" w:rsidP="00F86625">
            <w:pPr>
              <w:ind w:left="306"/>
              <w:rPr>
                <w:rFonts w:ascii="Times New Roman" w:hAnsi="Times New Roman"/>
                <w:sz w:val="20"/>
                <w:szCs w:val="20"/>
              </w:rPr>
            </w:pPr>
            <w:proofErr w:type="gramStart"/>
            <w:r w:rsidRPr="007A113D">
              <w:rPr>
                <w:rFonts w:ascii="Times New Roman" w:hAnsi="Times New Roman"/>
                <w:b/>
                <w:sz w:val="20"/>
                <w:szCs w:val="20"/>
              </w:rPr>
              <w:t>Öğrenim  Hedefleri</w:t>
            </w:r>
            <w:proofErr w:type="gramEnd"/>
            <w:r w:rsidRPr="007A113D">
              <w:rPr>
                <w:rFonts w:ascii="Times New Roman" w:hAnsi="Times New Roman"/>
                <w:b/>
                <w:sz w:val="20"/>
                <w:szCs w:val="20"/>
              </w:rPr>
              <w:t xml:space="preserve">: </w:t>
            </w:r>
            <w:r w:rsidRPr="007A113D">
              <w:rPr>
                <w:rFonts w:ascii="Times New Roman" w:hAnsi="Times New Roman"/>
                <w:sz w:val="20"/>
                <w:szCs w:val="20"/>
              </w:rPr>
              <w:t>Bu dersin sonunda öğrenciler</w:t>
            </w:r>
          </w:p>
          <w:p w14:paraId="63794EFC" w14:textId="77777777" w:rsidR="00F86625" w:rsidRDefault="00F86625" w:rsidP="001D0338">
            <w:pPr>
              <w:pStyle w:val="ListeParagraf"/>
              <w:numPr>
                <w:ilvl w:val="0"/>
                <w:numId w:val="1"/>
              </w:numPr>
              <w:spacing w:before="1"/>
              <w:rPr>
                <w:rFonts w:ascii="Times New Roman" w:hAnsi="Times New Roman"/>
                <w:sz w:val="20"/>
                <w:szCs w:val="20"/>
              </w:rPr>
            </w:pPr>
            <w:r>
              <w:rPr>
                <w:rFonts w:ascii="Times New Roman" w:hAnsi="Times New Roman"/>
                <w:sz w:val="20"/>
                <w:szCs w:val="20"/>
              </w:rPr>
              <w:t>Göğüs duvarı anomalilerini sayar</w:t>
            </w:r>
            <w:r w:rsidRPr="007A113D">
              <w:rPr>
                <w:rFonts w:ascii="Times New Roman" w:hAnsi="Times New Roman"/>
                <w:sz w:val="20"/>
                <w:szCs w:val="20"/>
              </w:rPr>
              <w:t>.</w:t>
            </w:r>
          </w:p>
          <w:p w14:paraId="3FD81867" w14:textId="77777777" w:rsidR="00F86625" w:rsidRPr="007A113D" w:rsidRDefault="00F86625" w:rsidP="001D0338">
            <w:pPr>
              <w:pStyle w:val="ListeParagraf"/>
              <w:numPr>
                <w:ilvl w:val="0"/>
                <w:numId w:val="1"/>
              </w:numPr>
              <w:spacing w:before="1"/>
              <w:rPr>
                <w:rFonts w:ascii="Times New Roman" w:hAnsi="Times New Roman"/>
                <w:sz w:val="20"/>
                <w:szCs w:val="20"/>
              </w:rPr>
            </w:pPr>
            <w:r>
              <w:rPr>
                <w:rFonts w:ascii="Times New Roman" w:hAnsi="Times New Roman"/>
                <w:sz w:val="20"/>
                <w:szCs w:val="20"/>
              </w:rPr>
              <w:t>Sık karşılaşılan anomalilerdeki ek patolojileri bilir.</w:t>
            </w:r>
          </w:p>
          <w:p w14:paraId="602CEEC0" w14:textId="77777777" w:rsidR="00F86625" w:rsidRDefault="00F86625" w:rsidP="001D0338">
            <w:pPr>
              <w:pStyle w:val="ListeParagraf"/>
              <w:numPr>
                <w:ilvl w:val="0"/>
                <w:numId w:val="1"/>
              </w:numPr>
              <w:spacing w:before="1"/>
              <w:rPr>
                <w:rFonts w:ascii="Times New Roman" w:hAnsi="Times New Roman"/>
                <w:sz w:val="20"/>
                <w:szCs w:val="20"/>
              </w:rPr>
            </w:pPr>
            <w:r w:rsidRPr="007A113D">
              <w:rPr>
                <w:rFonts w:ascii="Times New Roman" w:hAnsi="Times New Roman"/>
                <w:sz w:val="20"/>
                <w:szCs w:val="20"/>
              </w:rPr>
              <w:t xml:space="preserve">1. Basamakta </w:t>
            </w:r>
            <w:r>
              <w:rPr>
                <w:rFonts w:ascii="Times New Roman" w:hAnsi="Times New Roman"/>
                <w:sz w:val="20"/>
                <w:szCs w:val="20"/>
              </w:rPr>
              <w:t>karşılaştığı anomalilere yaklaşımı öğrenir</w:t>
            </w:r>
          </w:p>
          <w:p w14:paraId="36D01298" w14:textId="77777777" w:rsidR="00F86625" w:rsidRDefault="00F86625" w:rsidP="00F86625">
            <w:pPr>
              <w:pStyle w:val="ListeParagraf"/>
              <w:spacing w:before="1"/>
              <w:rPr>
                <w:rFonts w:ascii="Times New Roman" w:hAnsi="Times New Roman"/>
                <w:sz w:val="20"/>
                <w:szCs w:val="20"/>
              </w:rPr>
            </w:pPr>
          </w:p>
          <w:p w14:paraId="676618B3" w14:textId="77777777" w:rsidR="00F86625" w:rsidRPr="007A113D" w:rsidRDefault="00F86625" w:rsidP="00F86625">
            <w:pPr>
              <w:pStyle w:val="Balk41"/>
              <w:spacing w:before="0"/>
              <w:ind w:left="0"/>
              <w:rPr>
                <w:rFonts w:ascii="Times New Roman" w:hAnsi="Times New Roman" w:cs="Times New Roman"/>
                <w:i w:val="0"/>
                <w:sz w:val="20"/>
                <w:szCs w:val="20"/>
              </w:rPr>
            </w:pPr>
            <w:r w:rsidRPr="007A113D">
              <w:rPr>
                <w:rFonts w:ascii="Times New Roman" w:hAnsi="Times New Roman" w:cs="Times New Roman"/>
                <w:i w:val="0"/>
                <w:sz w:val="20"/>
                <w:szCs w:val="20"/>
              </w:rPr>
              <w:t>TIP</w:t>
            </w:r>
            <w:r w:rsidR="00B03812">
              <w:rPr>
                <w:rFonts w:ascii="Times New Roman" w:hAnsi="Times New Roman" w:cs="Times New Roman"/>
                <w:i w:val="0"/>
                <w:sz w:val="20"/>
                <w:szCs w:val="20"/>
              </w:rPr>
              <w:t>5</w:t>
            </w:r>
            <w:r w:rsidR="00B54237">
              <w:rPr>
                <w:rFonts w:ascii="Times New Roman" w:hAnsi="Times New Roman" w:cs="Times New Roman"/>
                <w:i w:val="0"/>
                <w:sz w:val="20"/>
                <w:szCs w:val="20"/>
              </w:rPr>
              <w:t>14</w:t>
            </w:r>
            <w:r w:rsidRPr="007A113D">
              <w:rPr>
                <w:rFonts w:ascii="Times New Roman" w:hAnsi="Times New Roman" w:cs="Times New Roman"/>
                <w:i w:val="0"/>
                <w:sz w:val="20"/>
                <w:szCs w:val="20"/>
              </w:rPr>
              <w:t xml:space="preserve"> – </w:t>
            </w:r>
            <w:r w:rsidR="00B54237">
              <w:rPr>
                <w:rFonts w:ascii="Times New Roman" w:hAnsi="Times New Roman" w:cs="Times New Roman"/>
                <w:i w:val="0"/>
                <w:sz w:val="20"/>
                <w:szCs w:val="20"/>
              </w:rPr>
              <w:t>2</w:t>
            </w:r>
            <w:r w:rsidR="00B03812">
              <w:rPr>
                <w:rFonts w:ascii="Times New Roman" w:hAnsi="Times New Roman" w:cs="Times New Roman"/>
                <w:i w:val="0"/>
                <w:sz w:val="20"/>
                <w:szCs w:val="20"/>
              </w:rPr>
              <w:t xml:space="preserve">. </w:t>
            </w:r>
            <w:r w:rsidRPr="00F86625">
              <w:rPr>
                <w:rFonts w:ascii="Times New Roman" w:hAnsi="Times New Roman" w:cs="Times New Roman"/>
                <w:i w:val="0"/>
                <w:color w:val="000000"/>
                <w:sz w:val="20"/>
                <w:szCs w:val="20"/>
                <w:shd w:val="clear" w:color="auto" w:fill="FFFFFF"/>
              </w:rPr>
              <w:t>TRAVMA DIŞI GÖĞÜS CERRAHİSİ ACİL OLGULARINA YAKLAŞIM</w:t>
            </w:r>
          </w:p>
          <w:p w14:paraId="52CE6FCE" w14:textId="77777777" w:rsidR="00F86625" w:rsidRPr="007A113D" w:rsidRDefault="00F86625" w:rsidP="00F86625">
            <w:pPr>
              <w:spacing w:before="48" w:after="0"/>
              <w:ind w:left="306"/>
              <w:rPr>
                <w:rFonts w:ascii="Times New Roman" w:hAnsi="Times New Roman"/>
                <w:sz w:val="20"/>
                <w:szCs w:val="20"/>
              </w:rPr>
            </w:pPr>
          </w:p>
          <w:p w14:paraId="54A41770" w14:textId="77777777" w:rsidR="00F86625" w:rsidRPr="007A113D" w:rsidRDefault="00F86625" w:rsidP="00F86625">
            <w:pPr>
              <w:spacing w:before="48"/>
              <w:ind w:left="306"/>
              <w:rPr>
                <w:rFonts w:ascii="Times New Roman" w:hAnsi="Times New Roman"/>
                <w:sz w:val="20"/>
                <w:szCs w:val="20"/>
              </w:rPr>
            </w:pPr>
            <w:r w:rsidRPr="007A113D">
              <w:rPr>
                <w:rFonts w:ascii="Times New Roman" w:hAnsi="Times New Roman"/>
                <w:bCs/>
                <w:color w:val="000000"/>
                <w:sz w:val="20"/>
                <w:szCs w:val="20"/>
              </w:rPr>
              <w:t>Dr. Öğr. Üyesi</w:t>
            </w:r>
            <w:r w:rsidRPr="007A113D">
              <w:rPr>
                <w:rFonts w:ascii="Times New Roman" w:hAnsi="Times New Roman"/>
                <w:sz w:val="20"/>
                <w:szCs w:val="20"/>
              </w:rPr>
              <w:t xml:space="preserve"> Celal Selçuk ÜNAL Kalp Damar Cerrahisi Kliniği, celalselcukunal@</w:t>
            </w:r>
            <w:hyperlink r:id="rId7">
              <w:r w:rsidRPr="007A113D">
                <w:rPr>
                  <w:rFonts w:ascii="Times New Roman" w:hAnsi="Times New Roman"/>
                  <w:sz w:val="20"/>
                  <w:szCs w:val="20"/>
                </w:rPr>
                <w:t>karabük.edu.tr</w:t>
              </w:r>
            </w:hyperlink>
          </w:p>
          <w:p w14:paraId="36240937" w14:textId="77777777" w:rsidR="00F86625" w:rsidRPr="007A113D" w:rsidRDefault="00F86625" w:rsidP="00F86625">
            <w:pPr>
              <w:pStyle w:val="GvdeMetni"/>
              <w:spacing w:line="280" w:lineRule="auto"/>
              <w:ind w:left="306" w:right="163"/>
              <w:rPr>
                <w:w w:val="110"/>
                <w:sz w:val="20"/>
                <w:szCs w:val="20"/>
              </w:rPr>
            </w:pPr>
            <w:r w:rsidRPr="007A113D">
              <w:rPr>
                <w:b/>
                <w:color w:val="auto"/>
                <w:w w:val="110"/>
                <w:sz w:val="20"/>
                <w:szCs w:val="20"/>
              </w:rPr>
              <w:t xml:space="preserve">Dersin Amacı: </w:t>
            </w:r>
            <w:r w:rsidR="00E55ACA">
              <w:rPr>
                <w:w w:val="110"/>
                <w:sz w:val="20"/>
                <w:szCs w:val="20"/>
              </w:rPr>
              <w:t>Travma dışı göğüs cerrahisi olgularının</w:t>
            </w:r>
            <w:r w:rsidRPr="007A113D">
              <w:rPr>
                <w:w w:val="110"/>
                <w:sz w:val="20"/>
                <w:szCs w:val="20"/>
              </w:rPr>
              <w:t xml:space="preserve"> tanı ve tedavi prensiplerinin anlaşılması.</w:t>
            </w:r>
          </w:p>
          <w:p w14:paraId="1F82618B" w14:textId="77777777" w:rsidR="00F86625" w:rsidRPr="007A113D" w:rsidRDefault="00F86625" w:rsidP="00F86625">
            <w:pPr>
              <w:ind w:left="306"/>
              <w:rPr>
                <w:rFonts w:ascii="Times New Roman" w:hAnsi="Times New Roman"/>
                <w:sz w:val="20"/>
                <w:szCs w:val="20"/>
              </w:rPr>
            </w:pPr>
            <w:proofErr w:type="gramStart"/>
            <w:r w:rsidRPr="007A113D">
              <w:rPr>
                <w:rFonts w:ascii="Times New Roman" w:hAnsi="Times New Roman"/>
                <w:b/>
                <w:sz w:val="20"/>
                <w:szCs w:val="20"/>
              </w:rPr>
              <w:t>Öğrenim  Hedefleri</w:t>
            </w:r>
            <w:proofErr w:type="gramEnd"/>
            <w:r w:rsidRPr="007A113D">
              <w:rPr>
                <w:rFonts w:ascii="Times New Roman" w:hAnsi="Times New Roman"/>
                <w:b/>
                <w:sz w:val="20"/>
                <w:szCs w:val="20"/>
              </w:rPr>
              <w:t xml:space="preserve">: </w:t>
            </w:r>
            <w:r w:rsidRPr="007A113D">
              <w:rPr>
                <w:rFonts w:ascii="Times New Roman" w:hAnsi="Times New Roman"/>
                <w:sz w:val="20"/>
                <w:szCs w:val="20"/>
              </w:rPr>
              <w:t>Bu dersin sonunda öğrenciler</w:t>
            </w:r>
          </w:p>
          <w:p w14:paraId="67E4CDD0" w14:textId="77777777" w:rsidR="00F86625" w:rsidRDefault="00F86625" w:rsidP="001D0338">
            <w:pPr>
              <w:pStyle w:val="ListeParagraf"/>
              <w:numPr>
                <w:ilvl w:val="0"/>
                <w:numId w:val="2"/>
              </w:numPr>
              <w:spacing w:before="1"/>
              <w:rPr>
                <w:rFonts w:ascii="Times New Roman" w:hAnsi="Times New Roman"/>
                <w:sz w:val="20"/>
                <w:szCs w:val="20"/>
              </w:rPr>
            </w:pPr>
            <w:r w:rsidRPr="00F86625">
              <w:rPr>
                <w:rFonts w:ascii="Times New Roman" w:hAnsi="Times New Roman"/>
                <w:color w:val="000000"/>
                <w:sz w:val="20"/>
                <w:szCs w:val="20"/>
                <w:shd w:val="clear" w:color="auto" w:fill="FFFFFF"/>
              </w:rPr>
              <w:t xml:space="preserve">Primer spontan pnömotoraksın fizyopatolojisi, klinik bulguları, tedavi yaklaşımları </w:t>
            </w:r>
            <w:r w:rsidRPr="00F86625">
              <w:rPr>
                <w:rFonts w:ascii="Times New Roman" w:hAnsi="Times New Roman"/>
                <w:sz w:val="20"/>
                <w:szCs w:val="20"/>
              </w:rPr>
              <w:t>bilir.</w:t>
            </w:r>
          </w:p>
          <w:p w14:paraId="4FB886DE" w14:textId="77777777" w:rsidR="00F86625" w:rsidRDefault="00F86625" w:rsidP="001D0338">
            <w:pPr>
              <w:pStyle w:val="ListeParagraf"/>
              <w:numPr>
                <w:ilvl w:val="0"/>
                <w:numId w:val="2"/>
              </w:numPr>
              <w:spacing w:before="1"/>
              <w:rPr>
                <w:rFonts w:ascii="Times New Roman" w:hAnsi="Times New Roman"/>
                <w:sz w:val="20"/>
                <w:szCs w:val="20"/>
              </w:rPr>
            </w:pPr>
            <w:r w:rsidRPr="00F86625">
              <w:rPr>
                <w:rFonts w:ascii="Times New Roman" w:hAnsi="Times New Roman"/>
                <w:color w:val="000000"/>
                <w:sz w:val="20"/>
                <w:szCs w:val="20"/>
                <w:shd w:val="clear" w:color="auto" w:fill="FFFFFF"/>
              </w:rPr>
              <w:t xml:space="preserve">Tansiyon pnömotoraks ve iğne torakostomisi klinik bulguları, tedavi yaklaşımları </w:t>
            </w:r>
            <w:r w:rsidRPr="00F86625">
              <w:rPr>
                <w:rFonts w:ascii="Times New Roman" w:hAnsi="Times New Roman"/>
                <w:sz w:val="20"/>
                <w:szCs w:val="20"/>
              </w:rPr>
              <w:t>bilir.</w:t>
            </w:r>
          </w:p>
          <w:p w14:paraId="751AD879" w14:textId="77777777" w:rsidR="00F86625" w:rsidRPr="00F86625" w:rsidRDefault="00F86625" w:rsidP="001D0338">
            <w:pPr>
              <w:pStyle w:val="ListeParagraf"/>
              <w:numPr>
                <w:ilvl w:val="0"/>
                <w:numId w:val="2"/>
              </w:numPr>
              <w:spacing w:before="1"/>
              <w:rPr>
                <w:rFonts w:ascii="Times New Roman" w:hAnsi="Times New Roman"/>
                <w:sz w:val="20"/>
                <w:szCs w:val="20"/>
              </w:rPr>
            </w:pPr>
            <w:r w:rsidRPr="00F86625">
              <w:rPr>
                <w:rFonts w:ascii="Times New Roman" w:hAnsi="Times New Roman"/>
                <w:color w:val="000000"/>
                <w:sz w:val="20"/>
                <w:szCs w:val="20"/>
                <w:shd w:val="clear" w:color="auto" w:fill="FFFFFF"/>
              </w:rPr>
              <w:t xml:space="preserve">Tüp torakostomi </w:t>
            </w:r>
            <w:r>
              <w:rPr>
                <w:rFonts w:ascii="Times New Roman" w:hAnsi="Times New Roman"/>
                <w:color w:val="000000"/>
                <w:sz w:val="20"/>
                <w:szCs w:val="20"/>
                <w:shd w:val="clear" w:color="auto" w:fill="FFFFFF"/>
              </w:rPr>
              <w:t>endikasyonları ve tüp takılmasını prensiplerini sayar</w:t>
            </w:r>
          </w:p>
          <w:p w14:paraId="21EF9464" w14:textId="77777777" w:rsidR="00F86625" w:rsidRPr="00F86625" w:rsidRDefault="00F86625" w:rsidP="001D0338">
            <w:pPr>
              <w:pStyle w:val="ListeParagraf"/>
              <w:numPr>
                <w:ilvl w:val="0"/>
                <w:numId w:val="2"/>
              </w:numPr>
              <w:spacing w:before="1"/>
              <w:rPr>
                <w:rFonts w:ascii="Times New Roman" w:hAnsi="Times New Roman"/>
                <w:sz w:val="20"/>
                <w:szCs w:val="20"/>
              </w:rPr>
            </w:pPr>
            <w:r w:rsidRPr="00F86625">
              <w:rPr>
                <w:rFonts w:ascii="Times New Roman" w:hAnsi="Times New Roman"/>
                <w:color w:val="000000"/>
                <w:sz w:val="20"/>
                <w:szCs w:val="20"/>
                <w:shd w:val="clear" w:color="auto" w:fill="FFFFFF"/>
              </w:rPr>
              <w:t>Cilt altı amfizemi, mediastin</w:t>
            </w:r>
            <w:r>
              <w:rPr>
                <w:rFonts w:ascii="Times New Roman" w:hAnsi="Times New Roman"/>
                <w:color w:val="000000"/>
                <w:sz w:val="20"/>
                <w:szCs w:val="20"/>
                <w:shd w:val="clear" w:color="auto" w:fill="FFFFFF"/>
              </w:rPr>
              <w:t>al amfizem ve büllöz akc</w:t>
            </w:r>
            <w:r w:rsidR="00E55ACA">
              <w:rPr>
                <w:rFonts w:ascii="Times New Roman" w:hAnsi="Times New Roman"/>
                <w:color w:val="000000"/>
                <w:sz w:val="20"/>
                <w:szCs w:val="20"/>
                <w:shd w:val="clear" w:color="auto" w:fill="FFFFFF"/>
              </w:rPr>
              <w:t xml:space="preserve">iğer </w:t>
            </w:r>
            <w:r>
              <w:rPr>
                <w:rFonts w:ascii="Times New Roman" w:hAnsi="Times New Roman"/>
                <w:color w:val="000000"/>
                <w:sz w:val="20"/>
                <w:szCs w:val="20"/>
                <w:shd w:val="clear" w:color="auto" w:fill="FFFFFF"/>
              </w:rPr>
              <w:t>ile s</w:t>
            </w:r>
            <w:r w:rsidR="00E55ACA">
              <w:rPr>
                <w:rFonts w:ascii="Times New Roman" w:hAnsi="Times New Roman"/>
                <w:color w:val="000000"/>
                <w:sz w:val="20"/>
                <w:szCs w:val="20"/>
                <w:shd w:val="clear" w:color="auto" w:fill="FFFFFF"/>
              </w:rPr>
              <w:t>ekonder pnömotoraks ve plevral ampiyemi tanımlar</w:t>
            </w:r>
          </w:p>
          <w:p w14:paraId="7F1C92AC" w14:textId="77777777" w:rsidR="00F86625" w:rsidRPr="007A113D" w:rsidRDefault="00F86625" w:rsidP="001D0338">
            <w:pPr>
              <w:pStyle w:val="ListeParagraf"/>
              <w:numPr>
                <w:ilvl w:val="0"/>
                <w:numId w:val="2"/>
              </w:numPr>
              <w:spacing w:before="1"/>
              <w:rPr>
                <w:rFonts w:ascii="Times New Roman" w:hAnsi="Times New Roman"/>
                <w:sz w:val="20"/>
                <w:szCs w:val="20"/>
              </w:rPr>
            </w:pPr>
            <w:r w:rsidRPr="007A113D">
              <w:rPr>
                <w:rFonts w:ascii="Times New Roman" w:hAnsi="Times New Roman"/>
                <w:sz w:val="20"/>
                <w:szCs w:val="20"/>
              </w:rPr>
              <w:t>1. Basamakta müdahale prensiplerini açıklar</w:t>
            </w:r>
          </w:p>
          <w:p w14:paraId="0633C23B" w14:textId="77777777" w:rsidR="00F86625" w:rsidRDefault="00F86625" w:rsidP="00F86625">
            <w:pPr>
              <w:pStyle w:val="ListeParagraf"/>
              <w:spacing w:before="1"/>
              <w:rPr>
                <w:rFonts w:ascii="Times New Roman" w:hAnsi="Times New Roman"/>
                <w:sz w:val="20"/>
                <w:szCs w:val="20"/>
              </w:rPr>
            </w:pPr>
          </w:p>
          <w:p w14:paraId="0AAEFAB9" w14:textId="77777777" w:rsidR="00F86625" w:rsidRPr="00E55ACA" w:rsidRDefault="00F86625" w:rsidP="00F86625">
            <w:pPr>
              <w:spacing w:before="48" w:after="0"/>
              <w:ind w:left="306"/>
              <w:rPr>
                <w:rFonts w:ascii="Times New Roman" w:hAnsi="Times New Roman"/>
                <w:b/>
                <w:sz w:val="20"/>
                <w:szCs w:val="20"/>
              </w:rPr>
            </w:pPr>
            <w:r w:rsidRPr="00E55ACA">
              <w:rPr>
                <w:rFonts w:ascii="Times New Roman" w:hAnsi="Times New Roman"/>
                <w:b/>
                <w:sz w:val="20"/>
                <w:szCs w:val="20"/>
              </w:rPr>
              <w:t>TIP</w:t>
            </w:r>
            <w:r w:rsidR="00B03812">
              <w:rPr>
                <w:rFonts w:ascii="Times New Roman" w:hAnsi="Times New Roman"/>
                <w:b/>
                <w:sz w:val="20"/>
                <w:szCs w:val="20"/>
              </w:rPr>
              <w:t>5</w:t>
            </w:r>
            <w:r w:rsidR="00B54237">
              <w:rPr>
                <w:rFonts w:ascii="Times New Roman" w:hAnsi="Times New Roman"/>
                <w:b/>
                <w:sz w:val="20"/>
                <w:szCs w:val="20"/>
              </w:rPr>
              <w:t>14</w:t>
            </w:r>
            <w:r w:rsidRPr="00E55ACA">
              <w:rPr>
                <w:rFonts w:ascii="Times New Roman" w:hAnsi="Times New Roman"/>
                <w:b/>
                <w:sz w:val="20"/>
                <w:szCs w:val="20"/>
              </w:rPr>
              <w:t xml:space="preserve"> – </w:t>
            </w:r>
            <w:r w:rsidR="00B54237">
              <w:rPr>
                <w:rFonts w:ascii="Times New Roman" w:hAnsi="Times New Roman"/>
                <w:b/>
                <w:sz w:val="20"/>
                <w:szCs w:val="20"/>
              </w:rPr>
              <w:t>3</w:t>
            </w:r>
            <w:r w:rsidR="00B03812">
              <w:rPr>
                <w:rFonts w:ascii="Times New Roman" w:hAnsi="Times New Roman"/>
                <w:b/>
                <w:sz w:val="20"/>
                <w:szCs w:val="20"/>
              </w:rPr>
              <w:t xml:space="preserve">. </w:t>
            </w:r>
            <w:r w:rsidR="00E55ACA" w:rsidRPr="00E55ACA">
              <w:rPr>
                <w:rFonts w:ascii="Times New Roman" w:hAnsi="Times New Roman"/>
                <w:b/>
                <w:color w:val="000000"/>
                <w:sz w:val="20"/>
                <w:szCs w:val="20"/>
                <w:shd w:val="clear" w:color="auto" w:fill="FFFFFF"/>
              </w:rPr>
              <w:t>GÖĞÜS TRAVMALARI </w:t>
            </w:r>
          </w:p>
          <w:p w14:paraId="75D541E7" w14:textId="77777777" w:rsidR="00F86625" w:rsidRPr="007A113D" w:rsidRDefault="00F86625" w:rsidP="00F86625">
            <w:pPr>
              <w:spacing w:before="48"/>
              <w:ind w:left="306"/>
              <w:rPr>
                <w:rFonts w:ascii="Times New Roman" w:hAnsi="Times New Roman"/>
                <w:sz w:val="20"/>
                <w:szCs w:val="20"/>
              </w:rPr>
            </w:pPr>
            <w:r w:rsidRPr="007A113D">
              <w:rPr>
                <w:rFonts w:ascii="Times New Roman" w:hAnsi="Times New Roman"/>
                <w:bCs/>
                <w:color w:val="000000"/>
                <w:sz w:val="20"/>
                <w:szCs w:val="20"/>
              </w:rPr>
              <w:t>Dr. Öğr. Üyesi</w:t>
            </w:r>
            <w:r w:rsidRPr="007A113D">
              <w:rPr>
                <w:rFonts w:ascii="Times New Roman" w:hAnsi="Times New Roman"/>
                <w:sz w:val="20"/>
                <w:szCs w:val="20"/>
              </w:rPr>
              <w:t xml:space="preserve"> </w:t>
            </w:r>
            <w:r w:rsidR="00E55ACA">
              <w:rPr>
                <w:rFonts w:ascii="Times New Roman" w:hAnsi="Times New Roman"/>
                <w:sz w:val="20"/>
                <w:szCs w:val="20"/>
              </w:rPr>
              <w:t xml:space="preserve">Erdem ÇETİN </w:t>
            </w:r>
            <w:r w:rsidRPr="007A113D">
              <w:rPr>
                <w:rFonts w:ascii="Times New Roman" w:hAnsi="Times New Roman"/>
                <w:sz w:val="20"/>
                <w:szCs w:val="20"/>
              </w:rPr>
              <w:t>Kalp Damar Cerrahisi Kliniği, celalselcukunal@</w:t>
            </w:r>
            <w:hyperlink r:id="rId8">
              <w:r w:rsidRPr="007A113D">
                <w:rPr>
                  <w:rFonts w:ascii="Times New Roman" w:hAnsi="Times New Roman"/>
                  <w:sz w:val="20"/>
                  <w:szCs w:val="20"/>
                </w:rPr>
                <w:t>karabük.edu.tr</w:t>
              </w:r>
            </w:hyperlink>
          </w:p>
          <w:p w14:paraId="114E2BB0" w14:textId="77777777" w:rsidR="00E55ACA" w:rsidRDefault="00F86625" w:rsidP="00F86625">
            <w:pPr>
              <w:ind w:left="306"/>
              <w:rPr>
                <w:rFonts w:ascii="Arial" w:hAnsi="Arial" w:cs="Arial"/>
                <w:color w:val="000000"/>
                <w:sz w:val="20"/>
                <w:szCs w:val="20"/>
                <w:shd w:val="clear" w:color="auto" w:fill="FFFFFF"/>
              </w:rPr>
            </w:pPr>
            <w:r w:rsidRPr="007A113D">
              <w:rPr>
                <w:b/>
                <w:w w:val="110"/>
                <w:sz w:val="20"/>
                <w:szCs w:val="20"/>
              </w:rPr>
              <w:t xml:space="preserve">Dersin Amacı: </w:t>
            </w:r>
            <w:r w:rsidR="00E55ACA">
              <w:rPr>
                <w:rFonts w:ascii="Times New Roman" w:hAnsi="Times New Roman"/>
                <w:color w:val="000000"/>
                <w:sz w:val="20"/>
                <w:szCs w:val="20"/>
                <w:shd w:val="clear" w:color="auto" w:fill="FFFFFF"/>
              </w:rPr>
              <w:t>G</w:t>
            </w:r>
            <w:r w:rsidR="00E55ACA" w:rsidRPr="00E55ACA">
              <w:rPr>
                <w:rFonts w:ascii="Times New Roman" w:hAnsi="Times New Roman"/>
                <w:color w:val="000000"/>
                <w:sz w:val="20"/>
                <w:szCs w:val="20"/>
                <w:shd w:val="clear" w:color="auto" w:fill="FFFFFF"/>
              </w:rPr>
              <w:t>öğüs travması sonrası oluşabilecek tüm patolojileri çok hızlı bir şekilde tanıyabilmeleri, gereğinde yapılabilecek olan acil müdahaleleri ve bu durumlarda yapılacak olan tüm konservatif tedavileri bilmeleri, uygulayabilmeleri ve operatif tedavileri tanımaları amaçlanmaktadır</w:t>
            </w:r>
          </w:p>
          <w:p w14:paraId="7EEEC0A5" w14:textId="77777777" w:rsidR="00F86625" w:rsidRPr="007A113D" w:rsidRDefault="00F86625" w:rsidP="00F86625">
            <w:pPr>
              <w:ind w:left="306"/>
              <w:rPr>
                <w:rFonts w:ascii="Times New Roman" w:hAnsi="Times New Roman"/>
                <w:sz w:val="20"/>
                <w:szCs w:val="20"/>
              </w:rPr>
            </w:pPr>
            <w:proofErr w:type="gramStart"/>
            <w:r w:rsidRPr="007A113D">
              <w:rPr>
                <w:rFonts w:ascii="Times New Roman" w:hAnsi="Times New Roman"/>
                <w:b/>
                <w:sz w:val="20"/>
                <w:szCs w:val="20"/>
              </w:rPr>
              <w:t>Öğrenim  Hedefleri</w:t>
            </w:r>
            <w:proofErr w:type="gramEnd"/>
            <w:r w:rsidRPr="007A113D">
              <w:rPr>
                <w:rFonts w:ascii="Times New Roman" w:hAnsi="Times New Roman"/>
                <w:b/>
                <w:sz w:val="20"/>
                <w:szCs w:val="20"/>
              </w:rPr>
              <w:t xml:space="preserve">: </w:t>
            </w:r>
            <w:r w:rsidRPr="007A113D">
              <w:rPr>
                <w:rFonts w:ascii="Times New Roman" w:hAnsi="Times New Roman"/>
                <w:sz w:val="20"/>
                <w:szCs w:val="20"/>
              </w:rPr>
              <w:t>Bu dersin sonunda öğrenciler</w:t>
            </w:r>
          </w:p>
          <w:p w14:paraId="2861859C" w14:textId="77777777" w:rsidR="00E55ACA" w:rsidRPr="00E55ACA" w:rsidRDefault="00E55ACA" w:rsidP="001D0338">
            <w:pPr>
              <w:pStyle w:val="ListeParagraf"/>
              <w:numPr>
                <w:ilvl w:val="0"/>
                <w:numId w:val="3"/>
              </w:numPr>
              <w:spacing w:before="1"/>
              <w:rPr>
                <w:rFonts w:ascii="Times New Roman" w:hAnsi="Times New Roman"/>
                <w:sz w:val="20"/>
                <w:szCs w:val="20"/>
              </w:rPr>
            </w:pPr>
            <w:proofErr w:type="gramStart"/>
            <w:r w:rsidRPr="00E55ACA">
              <w:rPr>
                <w:rFonts w:ascii="Times New Roman" w:hAnsi="Times New Roman"/>
                <w:color w:val="000000"/>
                <w:sz w:val="20"/>
                <w:szCs w:val="20"/>
                <w:shd w:val="clear" w:color="auto" w:fill="FFFFFF"/>
              </w:rPr>
              <w:t xml:space="preserve">Kot </w:t>
            </w:r>
            <w:r>
              <w:rPr>
                <w:rFonts w:ascii="Times New Roman" w:hAnsi="Times New Roman"/>
                <w:color w:val="000000"/>
                <w:sz w:val="20"/>
                <w:szCs w:val="20"/>
                <w:shd w:val="clear" w:color="auto" w:fill="FFFFFF"/>
              </w:rPr>
              <w:t xml:space="preserve"> </w:t>
            </w:r>
            <w:r w:rsidRPr="00E55ACA">
              <w:rPr>
                <w:rFonts w:ascii="Times New Roman" w:hAnsi="Times New Roman"/>
                <w:color w:val="000000"/>
                <w:sz w:val="20"/>
                <w:szCs w:val="20"/>
                <w:shd w:val="clear" w:color="auto" w:fill="FFFFFF"/>
              </w:rPr>
              <w:t>fraktürleri</w:t>
            </w:r>
            <w:proofErr w:type="gramEnd"/>
            <w:r w:rsidRPr="00E55ACA">
              <w:rPr>
                <w:rFonts w:ascii="Times New Roman" w:hAnsi="Times New Roman"/>
                <w:color w:val="000000"/>
                <w:sz w:val="20"/>
                <w:szCs w:val="20"/>
                <w:shd w:val="clear" w:color="auto" w:fill="FFFFFF"/>
              </w:rPr>
              <w:t>, kostosternal veya kostovertebral ayrılmalar, sternal fraktürler, yelken göğüs</w:t>
            </w:r>
            <w:r>
              <w:rPr>
                <w:rFonts w:ascii="Times New Roman" w:hAnsi="Times New Roman"/>
                <w:color w:val="000000"/>
                <w:sz w:val="20"/>
                <w:szCs w:val="20"/>
                <w:shd w:val="clear" w:color="auto" w:fill="FFFFFF"/>
              </w:rPr>
              <w:t xml:space="preserve"> patolojisini tanımlayabilir</w:t>
            </w:r>
          </w:p>
          <w:p w14:paraId="404F7B54" w14:textId="77777777" w:rsidR="00E55ACA" w:rsidRPr="00E55ACA" w:rsidRDefault="00E55ACA" w:rsidP="001D0338">
            <w:pPr>
              <w:pStyle w:val="ListeParagraf"/>
              <w:numPr>
                <w:ilvl w:val="0"/>
                <w:numId w:val="3"/>
              </w:numPr>
              <w:spacing w:before="1"/>
              <w:rPr>
                <w:rFonts w:ascii="Times New Roman" w:hAnsi="Times New Roman"/>
                <w:sz w:val="20"/>
                <w:szCs w:val="20"/>
              </w:rPr>
            </w:pPr>
            <w:r w:rsidRPr="00E55ACA">
              <w:rPr>
                <w:rFonts w:ascii="Times New Roman" w:hAnsi="Times New Roman"/>
                <w:color w:val="000000"/>
                <w:sz w:val="20"/>
                <w:szCs w:val="20"/>
                <w:shd w:val="clear" w:color="auto" w:fill="FFFFFF"/>
              </w:rPr>
              <w:t xml:space="preserve">İzole damar </w:t>
            </w:r>
            <w:proofErr w:type="gramStart"/>
            <w:r w:rsidRPr="00E55ACA">
              <w:rPr>
                <w:rFonts w:ascii="Times New Roman" w:hAnsi="Times New Roman"/>
                <w:color w:val="000000"/>
                <w:sz w:val="20"/>
                <w:szCs w:val="20"/>
                <w:shd w:val="clear" w:color="auto" w:fill="FFFFFF"/>
              </w:rPr>
              <w:t xml:space="preserve">yaralanmaları </w:t>
            </w:r>
            <w:r>
              <w:rPr>
                <w:rFonts w:ascii="Times New Roman" w:hAnsi="Times New Roman"/>
                <w:color w:val="000000"/>
                <w:sz w:val="20"/>
                <w:szCs w:val="20"/>
                <w:shd w:val="clear" w:color="auto" w:fill="FFFFFF"/>
              </w:rPr>
              <w:t xml:space="preserve"> </w:t>
            </w:r>
            <w:r w:rsidRPr="00E55ACA">
              <w:rPr>
                <w:rFonts w:ascii="Times New Roman" w:hAnsi="Times New Roman"/>
                <w:color w:val="000000"/>
                <w:sz w:val="20"/>
                <w:szCs w:val="20"/>
                <w:shd w:val="clear" w:color="auto" w:fill="FFFFFF"/>
              </w:rPr>
              <w:t>sonrası</w:t>
            </w:r>
            <w:proofErr w:type="gramEnd"/>
            <w:r w:rsidRPr="00E55ACA">
              <w:rPr>
                <w:rFonts w:ascii="Times New Roman" w:hAnsi="Times New Roman"/>
                <w:color w:val="000000"/>
                <w:sz w:val="20"/>
                <w:szCs w:val="20"/>
                <w:shd w:val="clear" w:color="auto" w:fill="FFFFFF"/>
              </w:rPr>
              <w:t xml:space="preserve"> oluşabilecek hemotoraks, parankim hasarı sonrası oluşan akciğer kontüzyonu, parankim laserasyonu sonrasında oluşan pnömotoraks veya hemopnömotoraks, tansiyon pnömotoraks ve iğne</w:t>
            </w:r>
            <w:r>
              <w:rPr>
                <w:rFonts w:ascii="Times New Roman" w:hAnsi="Times New Roman"/>
                <w:color w:val="000000"/>
                <w:sz w:val="20"/>
                <w:szCs w:val="20"/>
                <w:shd w:val="clear" w:color="auto" w:fill="FFFFFF"/>
              </w:rPr>
              <w:t xml:space="preserve"> torakostomisini belirtebilir.</w:t>
            </w:r>
          </w:p>
          <w:p w14:paraId="443B0E32" w14:textId="77777777" w:rsidR="00E55ACA" w:rsidRPr="00E55ACA" w:rsidRDefault="00E55ACA" w:rsidP="001D0338">
            <w:pPr>
              <w:pStyle w:val="ListeParagraf"/>
              <w:numPr>
                <w:ilvl w:val="0"/>
                <w:numId w:val="3"/>
              </w:numPr>
              <w:spacing w:before="1"/>
              <w:rPr>
                <w:rFonts w:ascii="Times New Roman" w:hAnsi="Times New Roman"/>
                <w:sz w:val="20"/>
                <w:szCs w:val="20"/>
              </w:rPr>
            </w:pPr>
            <w:r w:rsidRPr="00E55ACA">
              <w:rPr>
                <w:rFonts w:ascii="Times New Roman" w:hAnsi="Times New Roman"/>
                <w:color w:val="000000"/>
                <w:sz w:val="20"/>
                <w:szCs w:val="20"/>
                <w:shd w:val="clear" w:color="auto" w:fill="FFFFFF"/>
              </w:rPr>
              <w:t>Göğsün açık ve penetran y</w:t>
            </w:r>
            <w:r>
              <w:rPr>
                <w:rFonts w:ascii="Times New Roman" w:hAnsi="Times New Roman"/>
                <w:color w:val="000000"/>
                <w:sz w:val="20"/>
                <w:szCs w:val="20"/>
                <w:shd w:val="clear" w:color="auto" w:fill="FFFFFF"/>
              </w:rPr>
              <w:t>aralanmalarını tanımlayabilir.</w:t>
            </w:r>
          </w:p>
          <w:p w14:paraId="289C7559" w14:textId="77777777" w:rsidR="00E55ACA" w:rsidRPr="00E55ACA" w:rsidRDefault="00E55ACA" w:rsidP="001D0338">
            <w:pPr>
              <w:pStyle w:val="ListeParagraf"/>
              <w:numPr>
                <w:ilvl w:val="0"/>
                <w:numId w:val="3"/>
              </w:numPr>
              <w:spacing w:before="1"/>
              <w:rPr>
                <w:rFonts w:ascii="Times New Roman" w:hAnsi="Times New Roman"/>
                <w:sz w:val="20"/>
                <w:szCs w:val="20"/>
              </w:rPr>
            </w:pPr>
            <w:r w:rsidRPr="00E55ACA">
              <w:rPr>
                <w:rFonts w:ascii="Times New Roman" w:hAnsi="Times New Roman"/>
                <w:color w:val="000000"/>
                <w:sz w:val="20"/>
                <w:szCs w:val="20"/>
                <w:shd w:val="clear" w:color="auto" w:fill="FFFFFF"/>
              </w:rPr>
              <w:t>Trakeo-bronşiyal yaralanmalar sonucunda oluşan klinik tablo, özofagusun perforasyonu halinde oluşabilecek mediastinit tablosu, duktus torasikus yırtığında oluşabilecek şilotoraks, diyafragma yaralanmaları sonrası oluşabilecek travmatik diyafragma he</w:t>
            </w:r>
            <w:r>
              <w:rPr>
                <w:rFonts w:ascii="Times New Roman" w:hAnsi="Times New Roman"/>
                <w:color w:val="000000"/>
                <w:sz w:val="20"/>
                <w:szCs w:val="20"/>
                <w:shd w:val="clear" w:color="auto" w:fill="FFFFFF"/>
              </w:rPr>
              <w:t>rnilerini tanımlayabilir.</w:t>
            </w:r>
          </w:p>
          <w:p w14:paraId="154EA15D" w14:textId="77777777" w:rsidR="00F86625" w:rsidRPr="00E55ACA" w:rsidRDefault="00F86625" w:rsidP="001D0338">
            <w:pPr>
              <w:pStyle w:val="ListeParagraf"/>
              <w:numPr>
                <w:ilvl w:val="0"/>
                <w:numId w:val="3"/>
              </w:numPr>
              <w:spacing w:before="1"/>
              <w:rPr>
                <w:rFonts w:ascii="Times New Roman" w:hAnsi="Times New Roman"/>
                <w:sz w:val="20"/>
                <w:szCs w:val="20"/>
              </w:rPr>
            </w:pPr>
            <w:r w:rsidRPr="00E55ACA">
              <w:rPr>
                <w:rFonts w:ascii="Times New Roman" w:hAnsi="Times New Roman"/>
                <w:sz w:val="20"/>
                <w:szCs w:val="20"/>
              </w:rPr>
              <w:t>1. Basamakta müdahale prensiplerini açıklar</w:t>
            </w:r>
          </w:p>
          <w:p w14:paraId="049131F3" w14:textId="77777777" w:rsidR="00F86625" w:rsidRDefault="00F86625" w:rsidP="00F86625">
            <w:pPr>
              <w:pStyle w:val="ListeParagraf"/>
              <w:spacing w:before="1"/>
              <w:rPr>
                <w:rFonts w:ascii="Times New Roman" w:hAnsi="Times New Roman"/>
                <w:sz w:val="20"/>
                <w:szCs w:val="20"/>
              </w:rPr>
            </w:pPr>
          </w:p>
          <w:p w14:paraId="5135DD7D" w14:textId="77777777" w:rsidR="00F86625" w:rsidRPr="007A113D" w:rsidRDefault="00F86625" w:rsidP="00F86625">
            <w:pPr>
              <w:pStyle w:val="Balk41"/>
              <w:spacing w:before="0"/>
              <w:ind w:left="0"/>
              <w:rPr>
                <w:rFonts w:ascii="Times New Roman" w:hAnsi="Times New Roman" w:cs="Times New Roman"/>
                <w:i w:val="0"/>
                <w:sz w:val="20"/>
                <w:szCs w:val="20"/>
              </w:rPr>
            </w:pPr>
            <w:r w:rsidRPr="007A113D">
              <w:rPr>
                <w:rFonts w:ascii="Times New Roman" w:hAnsi="Times New Roman" w:cs="Times New Roman"/>
                <w:i w:val="0"/>
                <w:sz w:val="20"/>
                <w:szCs w:val="20"/>
              </w:rPr>
              <w:t>TIP</w:t>
            </w:r>
            <w:r w:rsidR="00B03812">
              <w:rPr>
                <w:rFonts w:ascii="Times New Roman" w:hAnsi="Times New Roman" w:cs="Times New Roman"/>
                <w:i w:val="0"/>
                <w:sz w:val="20"/>
                <w:szCs w:val="20"/>
              </w:rPr>
              <w:t>5</w:t>
            </w:r>
            <w:r w:rsidR="00B54237">
              <w:rPr>
                <w:rFonts w:ascii="Times New Roman" w:hAnsi="Times New Roman" w:cs="Times New Roman"/>
                <w:i w:val="0"/>
                <w:sz w:val="20"/>
                <w:szCs w:val="20"/>
              </w:rPr>
              <w:t>14</w:t>
            </w:r>
            <w:r w:rsidRPr="007A113D">
              <w:rPr>
                <w:rFonts w:ascii="Times New Roman" w:hAnsi="Times New Roman" w:cs="Times New Roman"/>
                <w:i w:val="0"/>
                <w:sz w:val="20"/>
                <w:szCs w:val="20"/>
              </w:rPr>
              <w:t xml:space="preserve"> – </w:t>
            </w:r>
            <w:r w:rsidR="00B54237">
              <w:rPr>
                <w:rFonts w:ascii="Times New Roman" w:hAnsi="Times New Roman" w:cs="Times New Roman"/>
                <w:i w:val="0"/>
                <w:sz w:val="20"/>
                <w:szCs w:val="20"/>
              </w:rPr>
              <w:t>4.</w:t>
            </w:r>
            <w:r w:rsidR="00B03812">
              <w:rPr>
                <w:rFonts w:ascii="Times New Roman" w:hAnsi="Times New Roman" w:cs="Times New Roman"/>
                <w:i w:val="0"/>
                <w:sz w:val="20"/>
                <w:szCs w:val="20"/>
              </w:rPr>
              <w:t xml:space="preserve"> </w:t>
            </w:r>
            <w:r w:rsidR="00357AD9">
              <w:rPr>
                <w:rFonts w:ascii="Times New Roman" w:hAnsi="Times New Roman" w:cs="Times New Roman"/>
                <w:i w:val="0"/>
                <w:sz w:val="20"/>
                <w:szCs w:val="20"/>
              </w:rPr>
              <w:t>ÖZAFAGUS HASTALIKLARINDA</w:t>
            </w:r>
            <w:r w:rsidRPr="007A113D">
              <w:rPr>
                <w:rFonts w:ascii="Times New Roman" w:hAnsi="Times New Roman" w:cs="Times New Roman"/>
                <w:i w:val="0"/>
                <w:sz w:val="20"/>
                <w:szCs w:val="20"/>
              </w:rPr>
              <w:t xml:space="preserve"> TANI VE TEDAVİ</w:t>
            </w:r>
          </w:p>
          <w:p w14:paraId="1A7EF6AE" w14:textId="77777777" w:rsidR="00F86625" w:rsidRPr="007A113D" w:rsidRDefault="00F86625" w:rsidP="00F86625">
            <w:pPr>
              <w:spacing w:before="48" w:after="0"/>
              <w:ind w:left="306"/>
              <w:rPr>
                <w:rFonts w:ascii="Times New Roman" w:hAnsi="Times New Roman"/>
                <w:sz w:val="20"/>
                <w:szCs w:val="20"/>
              </w:rPr>
            </w:pPr>
          </w:p>
          <w:p w14:paraId="13CA24C4" w14:textId="77777777" w:rsidR="00F86625" w:rsidRPr="007A113D" w:rsidRDefault="00F86625" w:rsidP="00F86625">
            <w:pPr>
              <w:spacing w:before="48"/>
              <w:ind w:left="306"/>
              <w:rPr>
                <w:rFonts w:ascii="Times New Roman" w:hAnsi="Times New Roman"/>
                <w:sz w:val="20"/>
                <w:szCs w:val="20"/>
              </w:rPr>
            </w:pPr>
            <w:r w:rsidRPr="007A113D">
              <w:rPr>
                <w:rFonts w:ascii="Times New Roman" w:hAnsi="Times New Roman"/>
                <w:bCs/>
                <w:color w:val="000000"/>
                <w:sz w:val="20"/>
                <w:szCs w:val="20"/>
              </w:rPr>
              <w:t>Dr. Öğr. Üyesi</w:t>
            </w:r>
            <w:r w:rsidRPr="007A113D">
              <w:rPr>
                <w:rFonts w:ascii="Times New Roman" w:hAnsi="Times New Roman"/>
                <w:sz w:val="20"/>
                <w:szCs w:val="20"/>
              </w:rPr>
              <w:t xml:space="preserve"> Celal Selçuk ÜNAL Kalp Damar Cerrahisi Kliniği, celalselcukunal@</w:t>
            </w:r>
            <w:hyperlink r:id="rId9">
              <w:r w:rsidRPr="007A113D">
                <w:rPr>
                  <w:rFonts w:ascii="Times New Roman" w:hAnsi="Times New Roman"/>
                  <w:sz w:val="20"/>
                  <w:szCs w:val="20"/>
                </w:rPr>
                <w:t>karabük.edu.tr</w:t>
              </w:r>
            </w:hyperlink>
          </w:p>
          <w:p w14:paraId="4CF1257B" w14:textId="77777777" w:rsidR="00F86625" w:rsidRPr="007A113D" w:rsidRDefault="00F86625" w:rsidP="00F86625">
            <w:pPr>
              <w:pStyle w:val="GvdeMetni"/>
              <w:spacing w:line="280" w:lineRule="auto"/>
              <w:ind w:left="306" w:right="163"/>
              <w:rPr>
                <w:w w:val="110"/>
                <w:sz w:val="20"/>
                <w:szCs w:val="20"/>
              </w:rPr>
            </w:pPr>
            <w:r w:rsidRPr="007A113D">
              <w:rPr>
                <w:b/>
                <w:color w:val="auto"/>
                <w:w w:val="110"/>
                <w:sz w:val="20"/>
                <w:szCs w:val="20"/>
              </w:rPr>
              <w:lastRenderedPageBreak/>
              <w:t xml:space="preserve">Dersin Amacı: </w:t>
            </w:r>
            <w:r w:rsidR="00357AD9">
              <w:rPr>
                <w:w w:val="110"/>
                <w:sz w:val="20"/>
                <w:szCs w:val="20"/>
              </w:rPr>
              <w:t>Özafagus hastalıklarında</w:t>
            </w:r>
            <w:r w:rsidRPr="007A113D">
              <w:rPr>
                <w:w w:val="110"/>
                <w:sz w:val="20"/>
                <w:szCs w:val="20"/>
              </w:rPr>
              <w:t xml:space="preserve"> tanı ve tedavi prensiplerinin anlaşılması.</w:t>
            </w:r>
          </w:p>
          <w:p w14:paraId="5A37B4F3" w14:textId="77777777" w:rsidR="00F86625" w:rsidRPr="007A113D" w:rsidRDefault="00F86625" w:rsidP="00F86625">
            <w:pPr>
              <w:ind w:left="306"/>
              <w:rPr>
                <w:rFonts w:ascii="Times New Roman" w:hAnsi="Times New Roman"/>
                <w:sz w:val="20"/>
                <w:szCs w:val="20"/>
              </w:rPr>
            </w:pPr>
            <w:proofErr w:type="gramStart"/>
            <w:r w:rsidRPr="007A113D">
              <w:rPr>
                <w:rFonts w:ascii="Times New Roman" w:hAnsi="Times New Roman"/>
                <w:b/>
                <w:sz w:val="20"/>
                <w:szCs w:val="20"/>
              </w:rPr>
              <w:t>Öğrenim  Hedefleri</w:t>
            </w:r>
            <w:proofErr w:type="gramEnd"/>
            <w:r w:rsidRPr="007A113D">
              <w:rPr>
                <w:rFonts w:ascii="Times New Roman" w:hAnsi="Times New Roman"/>
                <w:b/>
                <w:sz w:val="20"/>
                <w:szCs w:val="20"/>
              </w:rPr>
              <w:t xml:space="preserve">: </w:t>
            </w:r>
            <w:r w:rsidRPr="007A113D">
              <w:rPr>
                <w:rFonts w:ascii="Times New Roman" w:hAnsi="Times New Roman"/>
                <w:sz w:val="20"/>
                <w:szCs w:val="20"/>
              </w:rPr>
              <w:t>Bu dersin sonunda öğrenciler</w:t>
            </w:r>
          </w:p>
          <w:p w14:paraId="2625C33E" w14:textId="77777777" w:rsidR="00F86625" w:rsidRDefault="00357AD9" w:rsidP="001D0338">
            <w:pPr>
              <w:pStyle w:val="ListeParagraf"/>
              <w:numPr>
                <w:ilvl w:val="0"/>
                <w:numId w:val="4"/>
              </w:numPr>
              <w:spacing w:before="1"/>
              <w:rPr>
                <w:rFonts w:ascii="Times New Roman" w:hAnsi="Times New Roman"/>
                <w:sz w:val="20"/>
                <w:szCs w:val="20"/>
              </w:rPr>
            </w:pPr>
            <w:r>
              <w:rPr>
                <w:rFonts w:ascii="Times New Roman" w:hAnsi="Times New Roman"/>
                <w:sz w:val="20"/>
                <w:szCs w:val="20"/>
              </w:rPr>
              <w:t>Özafaguz</w:t>
            </w:r>
            <w:r w:rsidR="00F86625" w:rsidRPr="007A113D">
              <w:rPr>
                <w:rFonts w:ascii="Times New Roman" w:hAnsi="Times New Roman"/>
                <w:sz w:val="20"/>
                <w:szCs w:val="20"/>
              </w:rPr>
              <w:t xml:space="preserve"> yaralanmalara yaklaşım şemasını bilir.</w:t>
            </w:r>
          </w:p>
          <w:p w14:paraId="11BFE9C2" w14:textId="77777777" w:rsidR="00357AD9" w:rsidRPr="007A113D" w:rsidRDefault="00357AD9" w:rsidP="001D0338">
            <w:pPr>
              <w:pStyle w:val="ListeParagraf"/>
              <w:numPr>
                <w:ilvl w:val="0"/>
                <w:numId w:val="4"/>
              </w:numPr>
              <w:spacing w:before="1"/>
              <w:rPr>
                <w:rFonts w:ascii="Times New Roman" w:hAnsi="Times New Roman"/>
                <w:sz w:val="20"/>
                <w:szCs w:val="20"/>
              </w:rPr>
            </w:pPr>
            <w:r>
              <w:rPr>
                <w:rFonts w:ascii="Times New Roman" w:hAnsi="Times New Roman"/>
                <w:sz w:val="20"/>
                <w:szCs w:val="20"/>
              </w:rPr>
              <w:t>Özafagus malignitelerini sayar.</w:t>
            </w:r>
          </w:p>
          <w:p w14:paraId="0A776EDA" w14:textId="77777777" w:rsidR="00F86625" w:rsidRDefault="00F86625" w:rsidP="001D0338">
            <w:pPr>
              <w:pStyle w:val="ListeParagraf"/>
              <w:numPr>
                <w:ilvl w:val="0"/>
                <w:numId w:val="4"/>
              </w:numPr>
              <w:spacing w:before="1"/>
              <w:rPr>
                <w:rFonts w:ascii="Times New Roman" w:hAnsi="Times New Roman"/>
                <w:sz w:val="20"/>
                <w:szCs w:val="20"/>
              </w:rPr>
            </w:pPr>
            <w:r w:rsidRPr="007A113D">
              <w:rPr>
                <w:rFonts w:ascii="Times New Roman" w:hAnsi="Times New Roman"/>
                <w:sz w:val="20"/>
                <w:szCs w:val="20"/>
              </w:rPr>
              <w:t>1. Basamakta müdahale prensiplerini açıklar</w:t>
            </w:r>
          </w:p>
          <w:p w14:paraId="22E45D97" w14:textId="77777777" w:rsidR="00357AD9" w:rsidRDefault="00357AD9" w:rsidP="001D0338">
            <w:pPr>
              <w:pStyle w:val="ListeParagraf"/>
              <w:numPr>
                <w:ilvl w:val="0"/>
                <w:numId w:val="4"/>
              </w:numPr>
              <w:spacing w:before="1"/>
              <w:rPr>
                <w:rFonts w:ascii="Times New Roman" w:hAnsi="Times New Roman"/>
                <w:sz w:val="20"/>
                <w:szCs w:val="20"/>
              </w:rPr>
            </w:pPr>
          </w:p>
          <w:p w14:paraId="2DE72CC5" w14:textId="77777777" w:rsidR="00357AD9" w:rsidRPr="007A113D" w:rsidRDefault="00357AD9" w:rsidP="00357AD9">
            <w:pPr>
              <w:pStyle w:val="Balk41"/>
              <w:spacing w:before="0"/>
              <w:ind w:left="0"/>
              <w:rPr>
                <w:rFonts w:ascii="Times New Roman" w:hAnsi="Times New Roman" w:cs="Times New Roman"/>
                <w:i w:val="0"/>
                <w:sz w:val="20"/>
                <w:szCs w:val="20"/>
              </w:rPr>
            </w:pPr>
            <w:r w:rsidRPr="007A113D">
              <w:rPr>
                <w:rFonts w:ascii="Times New Roman" w:hAnsi="Times New Roman" w:cs="Times New Roman"/>
                <w:i w:val="0"/>
                <w:sz w:val="20"/>
                <w:szCs w:val="20"/>
              </w:rPr>
              <w:t>TIP</w:t>
            </w:r>
            <w:r w:rsidR="00B03812">
              <w:rPr>
                <w:rFonts w:ascii="Times New Roman" w:hAnsi="Times New Roman" w:cs="Times New Roman"/>
                <w:i w:val="0"/>
                <w:sz w:val="20"/>
                <w:szCs w:val="20"/>
              </w:rPr>
              <w:t>5</w:t>
            </w:r>
            <w:r w:rsidR="00B54237">
              <w:rPr>
                <w:rFonts w:ascii="Times New Roman" w:hAnsi="Times New Roman" w:cs="Times New Roman"/>
                <w:i w:val="0"/>
                <w:sz w:val="20"/>
                <w:szCs w:val="20"/>
              </w:rPr>
              <w:t>14</w:t>
            </w:r>
            <w:r w:rsidRPr="007A113D">
              <w:rPr>
                <w:rFonts w:ascii="Times New Roman" w:hAnsi="Times New Roman" w:cs="Times New Roman"/>
                <w:i w:val="0"/>
                <w:sz w:val="20"/>
                <w:szCs w:val="20"/>
              </w:rPr>
              <w:t xml:space="preserve"> – </w:t>
            </w:r>
            <w:r w:rsidR="00B54237">
              <w:rPr>
                <w:rFonts w:ascii="Times New Roman" w:hAnsi="Times New Roman" w:cs="Times New Roman"/>
                <w:i w:val="0"/>
                <w:sz w:val="20"/>
                <w:szCs w:val="20"/>
              </w:rPr>
              <w:t>5</w:t>
            </w:r>
            <w:r w:rsidR="00B03812">
              <w:rPr>
                <w:rFonts w:ascii="Times New Roman" w:hAnsi="Times New Roman" w:cs="Times New Roman"/>
                <w:i w:val="0"/>
                <w:sz w:val="20"/>
                <w:szCs w:val="20"/>
              </w:rPr>
              <w:t xml:space="preserve">. </w:t>
            </w:r>
            <w:r>
              <w:rPr>
                <w:rFonts w:ascii="Times New Roman" w:hAnsi="Times New Roman" w:cs="Times New Roman"/>
                <w:i w:val="0"/>
                <w:sz w:val="20"/>
                <w:szCs w:val="20"/>
              </w:rPr>
              <w:t>AKCİĞER KANSERLERİNDE</w:t>
            </w:r>
            <w:r w:rsidRPr="007A113D">
              <w:rPr>
                <w:rFonts w:ascii="Times New Roman" w:hAnsi="Times New Roman" w:cs="Times New Roman"/>
                <w:i w:val="0"/>
                <w:sz w:val="20"/>
                <w:szCs w:val="20"/>
              </w:rPr>
              <w:t xml:space="preserve"> TANI VE TEDAVİ</w:t>
            </w:r>
          </w:p>
          <w:p w14:paraId="18AD3CEA" w14:textId="77777777" w:rsidR="00357AD9" w:rsidRPr="007A113D" w:rsidRDefault="00357AD9" w:rsidP="00357AD9">
            <w:pPr>
              <w:spacing w:before="48" w:after="0"/>
              <w:ind w:left="306"/>
              <w:rPr>
                <w:rFonts w:ascii="Times New Roman" w:hAnsi="Times New Roman"/>
                <w:sz w:val="20"/>
                <w:szCs w:val="20"/>
              </w:rPr>
            </w:pPr>
          </w:p>
          <w:p w14:paraId="49068B17" w14:textId="77777777" w:rsidR="00357AD9" w:rsidRPr="007A113D" w:rsidRDefault="00357AD9" w:rsidP="00357AD9">
            <w:pPr>
              <w:spacing w:before="48"/>
              <w:ind w:left="306"/>
              <w:rPr>
                <w:rFonts w:ascii="Times New Roman" w:hAnsi="Times New Roman"/>
                <w:sz w:val="20"/>
                <w:szCs w:val="20"/>
              </w:rPr>
            </w:pPr>
            <w:r w:rsidRPr="007A113D">
              <w:rPr>
                <w:rFonts w:ascii="Times New Roman" w:hAnsi="Times New Roman"/>
                <w:bCs/>
                <w:color w:val="000000"/>
                <w:sz w:val="20"/>
                <w:szCs w:val="20"/>
              </w:rPr>
              <w:t>Dr. Öğr. Üyesi</w:t>
            </w:r>
            <w:r w:rsidRPr="007A113D">
              <w:rPr>
                <w:rFonts w:ascii="Times New Roman" w:hAnsi="Times New Roman"/>
                <w:sz w:val="20"/>
                <w:szCs w:val="20"/>
              </w:rPr>
              <w:t xml:space="preserve"> Celal Selçuk ÜNAL Kalp Damar Cerrahisi Kliniği, celalselcukunal@</w:t>
            </w:r>
            <w:hyperlink r:id="rId10">
              <w:r w:rsidRPr="007A113D">
                <w:rPr>
                  <w:rFonts w:ascii="Times New Roman" w:hAnsi="Times New Roman"/>
                  <w:sz w:val="20"/>
                  <w:szCs w:val="20"/>
                </w:rPr>
                <w:t>karabük.edu.tr</w:t>
              </w:r>
            </w:hyperlink>
          </w:p>
          <w:p w14:paraId="1B12C008" w14:textId="77777777" w:rsidR="00357AD9" w:rsidRPr="007A113D" w:rsidRDefault="00357AD9" w:rsidP="00357AD9">
            <w:pPr>
              <w:pStyle w:val="GvdeMetni"/>
              <w:spacing w:line="280" w:lineRule="auto"/>
              <w:ind w:left="306" w:right="163"/>
              <w:rPr>
                <w:w w:val="110"/>
                <w:sz w:val="20"/>
                <w:szCs w:val="20"/>
              </w:rPr>
            </w:pPr>
            <w:r w:rsidRPr="007A113D">
              <w:rPr>
                <w:b/>
                <w:color w:val="auto"/>
                <w:w w:val="110"/>
                <w:sz w:val="20"/>
                <w:szCs w:val="20"/>
              </w:rPr>
              <w:t xml:space="preserve">Dersin Amacı: </w:t>
            </w:r>
            <w:r>
              <w:rPr>
                <w:w w:val="110"/>
                <w:sz w:val="20"/>
                <w:szCs w:val="20"/>
              </w:rPr>
              <w:t>Akciğer kanserlerinde</w:t>
            </w:r>
            <w:r w:rsidRPr="007A113D">
              <w:rPr>
                <w:w w:val="110"/>
                <w:sz w:val="20"/>
                <w:szCs w:val="20"/>
              </w:rPr>
              <w:t xml:space="preserve"> tanı ve tedavi prensiplerinin anlaşılması.</w:t>
            </w:r>
          </w:p>
          <w:p w14:paraId="395DC21B" w14:textId="77777777" w:rsidR="00357AD9" w:rsidRPr="007A113D" w:rsidRDefault="00357AD9" w:rsidP="00357AD9">
            <w:pPr>
              <w:ind w:left="306"/>
              <w:rPr>
                <w:rFonts w:ascii="Times New Roman" w:hAnsi="Times New Roman"/>
                <w:sz w:val="20"/>
                <w:szCs w:val="20"/>
              </w:rPr>
            </w:pPr>
            <w:proofErr w:type="gramStart"/>
            <w:r w:rsidRPr="007A113D">
              <w:rPr>
                <w:rFonts w:ascii="Times New Roman" w:hAnsi="Times New Roman"/>
                <w:b/>
                <w:sz w:val="20"/>
                <w:szCs w:val="20"/>
              </w:rPr>
              <w:t>Öğrenim  Hedefleri</w:t>
            </w:r>
            <w:proofErr w:type="gramEnd"/>
            <w:r w:rsidRPr="007A113D">
              <w:rPr>
                <w:rFonts w:ascii="Times New Roman" w:hAnsi="Times New Roman"/>
                <w:b/>
                <w:sz w:val="20"/>
                <w:szCs w:val="20"/>
              </w:rPr>
              <w:t xml:space="preserve">: </w:t>
            </w:r>
            <w:r w:rsidRPr="007A113D">
              <w:rPr>
                <w:rFonts w:ascii="Times New Roman" w:hAnsi="Times New Roman"/>
                <w:sz w:val="20"/>
                <w:szCs w:val="20"/>
              </w:rPr>
              <w:t>Bu dersin sonunda öğrenciler</w:t>
            </w:r>
          </w:p>
          <w:p w14:paraId="5CEC5F6C" w14:textId="77777777" w:rsidR="00357AD9" w:rsidRDefault="00357AD9" w:rsidP="001D0338">
            <w:pPr>
              <w:pStyle w:val="ListeParagraf"/>
              <w:numPr>
                <w:ilvl w:val="0"/>
                <w:numId w:val="5"/>
              </w:numPr>
              <w:spacing w:before="1"/>
              <w:rPr>
                <w:rFonts w:ascii="Times New Roman" w:hAnsi="Times New Roman"/>
                <w:sz w:val="20"/>
                <w:szCs w:val="20"/>
              </w:rPr>
            </w:pPr>
            <w:r>
              <w:rPr>
                <w:rFonts w:ascii="Times New Roman" w:hAnsi="Times New Roman"/>
                <w:sz w:val="20"/>
                <w:szCs w:val="20"/>
              </w:rPr>
              <w:t>Akciğer kanserlerine</w:t>
            </w:r>
            <w:r w:rsidRPr="007A113D">
              <w:rPr>
                <w:rFonts w:ascii="Times New Roman" w:hAnsi="Times New Roman"/>
                <w:sz w:val="20"/>
                <w:szCs w:val="20"/>
              </w:rPr>
              <w:t xml:space="preserve"> yaklaşım şemasını bilir.</w:t>
            </w:r>
          </w:p>
          <w:p w14:paraId="7315955D" w14:textId="77777777" w:rsidR="00357AD9" w:rsidRPr="007A113D" w:rsidRDefault="00357AD9" w:rsidP="001D0338">
            <w:pPr>
              <w:pStyle w:val="ListeParagraf"/>
              <w:numPr>
                <w:ilvl w:val="0"/>
                <w:numId w:val="5"/>
              </w:numPr>
              <w:spacing w:before="1"/>
              <w:rPr>
                <w:rFonts w:ascii="Times New Roman" w:hAnsi="Times New Roman"/>
                <w:sz w:val="20"/>
                <w:szCs w:val="20"/>
              </w:rPr>
            </w:pPr>
            <w:r>
              <w:rPr>
                <w:rFonts w:ascii="Times New Roman" w:hAnsi="Times New Roman"/>
                <w:sz w:val="20"/>
                <w:szCs w:val="20"/>
              </w:rPr>
              <w:t>Cerrahi endikasyonları sayar.</w:t>
            </w:r>
          </w:p>
          <w:p w14:paraId="1E0FF68A" w14:textId="77777777" w:rsidR="00357AD9" w:rsidRPr="007A113D" w:rsidRDefault="00357AD9" w:rsidP="001D0338">
            <w:pPr>
              <w:pStyle w:val="ListeParagraf"/>
              <w:numPr>
                <w:ilvl w:val="0"/>
                <w:numId w:val="5"/>
              </w:numPr>
              <w:spacing w:before="1"/>
              <w:rPr>
                <w:rFonts w:ascii="Times New Roman" w:hAnsi="Times New Roman"/>
                <w:sz w:val="20"/>
                <w:szCs w:val="20"/>
              </w:rPr>
            </w:pPr>
            <w:r w:rsidRPr="007A113D">
              <w:rPr>
                <w:rFonts w:ascii="Times New Roman" w:hAnsi="Times New Roman"/>
                <w:sz w:val="20"/>
                <w:szCs w:val="20"/>
              </w:rPr>
              <w:t xml:space="preserve">1. Basamakta </w:t>
            </w:r>
            <w:r>
              <w:rPr>
                <w:rFonts w:ascii="Times New Roman" w:hAnsi="Times New Roman"/>
                <w:sz w:val="20"/>
                <w:szCs w:val="20"/>
              </w:rPr>
              <w:t>tanı ve takip</w:t>
            </w:r>
            <w:r w:rsidRPr="007A113D">
              <w:rPr>
                <w:rFonts w:ascii="Times New Roman" w:hAnsi="Times New Roman"/>
                <w:sz w:val="20"/>
                <w:szCs w:val="20"/>
              </w:rPr>
              <w:t xml:space="preserve"> prensiplerini açıklar</w:t>
            </w:r>
          </w:p>
          <w:p w14:paraId="6571D962" w14:textId="77777777" w:rsidR="00357AD9" w:rsidRPr="007A113D" w:rsidRDefault="00357AD9" w:rsidP="00357AD9">
            <w:pPr>
              <w:pStyle w:val="ListeParagraf"/>
              <w:spacing w:before="1"/>
              <w:rPr>
                <w:rFonts w:ascii="Times New Roman" w:hAnsi="Times New Roman"/>
                <w:sz w:val="20"/>
                <w:szCs w:val="20"/>
              </w:rPr>
            </w:pPr>
          </w:p>
          <w:p w14:paraId="5BAD68DB" w14:textId="77777777" w:rsidR="00F86625" w:rsidRPr="007A113D" w:rsidRDefault="00F86625" w:rsidP="00F86625">
            <w:pPr>
              <w:pStyle w:val="ListeParagraf"/>
              <w:spacing w:before="1"/>
              <w:rPr>
                <w:rFonts w:ascii="Times New Roman" w:hAnsi="Times New Roman"/>
                <w:sz w:val="20"/>
                <w:szCs w:val="20"/>
              </w:rPr>
            </w:pPr>
          </w:p>
          <w:p w14:paraId="269C74C0" w14:textId="77777777" w:rsidR="00F86625" w:rsidRPr="007A113D" w:rsidRDefault="00F86625" w:rsidP="00F86625">
            <w:pPr>
              <w:pStyle w:val="ListeParagraf"/>
              <w:spacing w:before="1"/>
              <w:rPr>
                <w:rFonts w:ascii="Times New Roman" w:hAnsi="Times New Roman"/>
                <w:sz w:val="20"/>
                <w:szCs w:val="20"/>
              </w:rPr>
            </w:pPr>
          </w:p>
          <w:p w14:paraId="5B379F66" w14:textId="77777777" w:rsidR="00BB3E99" w:rsidRPr="007A113D" w:rsidRDefault="00BB3E99" w:rsidP="007A113D">
            <w:pPr>
              <w:spacing w:before="1"/>
              <w:rPr>
                <w:rFonts w:ascii="Times New Roman" w:hAnsi="Times New Roman"/>
                <w:sz w:val="20"/>
                <w:szCs w:val="20"/>
              </w:rPr>
            </w:pPr>
            <w:bookmarkStart w:id="0" w:name="_GoBack"/>
            <w:bookmarkEnd w:id="0"/>
          </w:p>
          <w:p w14:paraId="7FEAE7FD" w14:textId="77777777" w:rsidR="00B6471A" w:rsidRPr="007A113D" w:rsidRDefault="00B6471A" w:rsidP="007A113D">
            <w:pPr>
              <w:spacing w:after="0" w:line="240" w:lineRule="auto"/>
              <w:rPr>
                <w:rFonts w:ascii="Times New Roman" w:hAnsi="Times New Roman"/>
                <w:sz w:val="20"/>
                <w:szCs w:val="20"/>
              </w:rPr>
            </w:pPr>
          </w:p>
        </w:tc>
      </w:tr>
      <w:tr w:rsidR="00B6471A" w:rsidRPr="007A113D" w14:paraId="775F4E9D" w14:textId="77777777" w:rsidTr="00352564">
        <w:trPr>
          <w:trHeight w:val="1318"/>
          <w:jc w:val="center"/>
        </w:trPr>
        <w:tc>
          <w:tcPr>
            <w:tcW w:w="1412" w:type="dxa"/>
            <w:tcBorders>
              <w:top w:val="nil"/>
            </w:tcBorders>
            <w:shd w:val="clear" w:color="auto" w:fill="auto"/>
            <w:vAlign w:val="center"/>
          </w:tcPr>
          <w:p w14:paraId="3F8BB3C3" w14:textId="77777777" w:rsidR="00B6471A" w:rsidRPr="007A113D" w:rsidRDefault="00666CB8" w:rsidP="007A113D">
            <w:pPr>
              <w:spacing w:after="0" w:line="240" w:lineRule="auto"/>
              <w:rPr>
                <w:rFonts w:ascii="Times New Roman" w:hAnsi="Times New Roman"/>
                <w:b/>
                <w:bCs/>
                <w:sz w:val="20"/>
                <w:szCs w:val="20"/>
              </w:rPr>
            </w:pPr>
            <w:r w:rsidRPr="007A113D">
              <w:rPr>
                <w:rFonts w:ascii="Times New Roman" w:hAnsi="Times New Roman"/>
                <w:b/>
                <w:bCs/>
                <w:sz w:val="20"/>
                <w:szCs w:val="20"/>
              </w:rPr>
              <w:lastRenderedPageBreak/>
              <w:t>Kaynak kitap</w:t>
            </w:r>
          </w:p>
        </w:tc>
        <w:tc>
          <w:tcPr>
            <w:tcW w:w="9044" w:type="dxa"/>
            <w:gridSpan w:val="10"/>
            <w:tcBorders>
              <w:top w:val="nil"/>
            </w:tcBorders>
            <w:shd w:val="clear" w:color="auto" w:fill="auto"/>
            <w:vAlign w:val="center"/>
          </w:tcPr>
          <w:p w14:paraId="6D7C2690" w14:textId="77777777" w:rsidR="00B6471A" w:rsidRPr="007A113D" w:rsidRDefault="00B54237" w:rsidP="00B54237">
            <w:pPr>
              <w:pStyle w:val="ListeParagraf"/>
              <w:spacing w:after="0" w:line="240" w:lineRule="auto"/>
              <w:ind w:left="0"/>
              <w:rPr>
                <w:rFonts w:ascii="Times New Roman" w:hAnsi="Times New Roman"/>
                <w:sz w:val="20"/>
                <w:szCs w:val="20"/>
              </w:rPr>
            </w:pPr>
            <w:r>
              <w:rPr>
                <w:rFonts w:ascii="Times New Roman" w:hAnsi="Times New Roman"/>
                <w:sz w:val="20"/>
                <w:szCs w:val="20"/>
              </w:rPr>
              <w:t xml:space="preserve">1. </w:t>
            </w:r>
            <w:r w:rsidR="006576FA" w:rsidRPr="007A113D">
              <w:rPr>
                <w:rFonts w:ascii="Times New Roman" w:hAnsi="Times New Roman"/>
                <w:sz w:val="20"/>
                <w:szCs w:val="20"/>
              </w:rPr>
              <w:t>Haimovici’s Vascular Surgery 6th Edition, Ascher (Ed),</w:t>
            </w:r>
            <w:proofErr w:type="gramStart"/>
            <w:r w:rsidR="006576FA" w:rsidRPr="007A113D">
              <w:rPr>
                <w:rFonts w:ascii="Times New Roman" w:hAnsi="Times New Roman"/>
                <w:sz w:val="20"/>
                <w:szCs w:val="20"/>
              </w:rPr>
              <w:t>2012,Wiley</w:t>
            </w:r>
            <w:proofErr w:type="gramEnd"/>
          </w:p>
          <w:p w14:paraId="4EE063A3" w14:textId="77777777" w:rsidR="00B6471A" w:rsidRPr="007A113D" w:rsidRDefault="00B54237" w:rsidP="00B54237">
            <w:pPr>
              <w:pStyle w:val="ListeParagraf"/>
              <w:spacing w:after="0" w:line="240" w:lineRule="auto"/>
              <w:ind w:left="0"/>
              <w:rPr>
                <w:rFonts w:ascii="Times New Roman" w:hAnsi="Times New Roman"/>
                <w:sz w:val="20"/>
                <w:szCs w:val="20"/>
              </w:rPr>
            </w:pPr>
            <w:r>
              <w:rPr>
                <w:rFonts w:ascii="Times New Roman" w:hAnsi="Times New Roman"/>
                <w:sz w:val="20"/>
                <w:szCs w:val="20"/>
              </w:rPr>
              <w:t xml:space="preserve">2. </w:t>
            </w:r>
            <w:r w:rsidR="006576FA" w:rsidRPr="007A113D">
              <w:rPr>
                <w:rFonts w:ascii="Times New Roman" w:hAnsi="Times New Roman"/>
                <w:sz w:val="20"/>
                <w:szCs w:val="20"/>
              </w:rPr>
              <w:t xml:space="preserve">Kalp Damar Cerrahi 2.Baskı, </w:t>
            </w:r>
            <w:proofErr w:type="gramStart"/>
            <w:r w:rsidR="006576FA" w:rsidRPr="007A113D">
              <w:rPr>
                <w:rFonts w:ascii="Times New Roman" w:hAnsi="Times New Roman"/>
                <w:sz w:val="20"/>
                <w:szCs w:val="20"/>
              </w:rPr>
              <w:t>Paç(</w:t>
            </w:r>
            <w:proofErr w:type="gramEnd"/>
            <w:r w:rsidR="006576FA" w:rsidRPr="007A113D">
              <w:rPr>
                <w:rFonts w:ascii="Times New Roman" w:hAnsi="Times New Roman"/>
                <w:sz w:val="20"/>
                <w:szCs w:val="20"/>
              </w:rPr>
              <w:t>Ed),2013,Nobel</w:t>
            </w:r>
          </w:p>
          <w:p w14:paraId="115B51D7" w14:textId="77777777" w:rsidR="00B6471A" w:rsidRPr="007A113D" w:rsidRDefault="00B54237" w:rsidP="00B54237">
            <w:pPr>
              <w:pStyle w:val="ListeParagraf"/>
              <w:spacing w:after="0" w:line="240" w:lineRule="auto"/>
              <w:ind w:left="0"/>
              <w:rPr>
                <w:rFonts w:ascii="Times New Roman" w:hAnsi="Times New Roman"/>
                <w:sz w:val="20"/>
                <w:szCs w:val="20"/>
              </w:rPr>
            </w:pPr>
            <w:r>
              <w:rPr>
                <w:rFonts w:ascii="Times New Roman" w:hAnsi="Times New Roman"/>
                <w:sz w:val="20"/>
                <w:szCs w:val="20"/>
              </w:rPr>
              <w:t xml:space="preserve">3. </w:t>
            </w:r>
            <w:r w:rsidR="006576FA" w:rsidRPr="007A113D">
              <w:rPr>
                <w:rFonts w:ascii="Times New Roman" w:hAnsi="Times New Roman"/>
                <w:sz w:val="20"/>
                <w:szCs w:val="20"/>
              </w:rPr>
              <w:t xml:space="preserve">Manual of Perioperative Care in Adult Cardiac Surgery 6th Edition, </w:t>
            </w:r>
            <w:proofErr w:type="gramStart"/>
            <w:r w:rsidR="006576FA" w:rsidRPr="007A113D">
              <w:rPr>
                <w:rFonts w:ascii="Times New Roman" w:hAnsi="Times New Roman"/>
                <w:sz w:val="20"/>
                <w:szCs w:val="20"/>
              </w:rPr>
              <w:t>Bojar(</w:t>
            </w:r>
            <w:proofErr w:type="gramEnd"/>
            <w:r w:rsidR="006576FA" w:rsidRPr="007A113D">
              <w:rPr>
                <w:rFonts w:ascii="Times New Roman" w:hAnsi="Times New Roman"/>
                <w:sz w:val="20"/>
                <w:szCs w:val="20"/>
              </w:rPr>
              <w:t>Ed), 2018,Wiley</w:t>
            </w:r>
          </w:p>
        </w:tc>
      </w:tr>
      <w:tr w:rsidR="00B6471A" w:rsidRPr="007A113D" w14:paraId="706A9369" w14:textId="77777777" w:rsidTr="00352564">
        <w:trPr>
          <w:trHeight w:val="300"/>
          <w:jc w:val="center"/>
        </w:trPr>
        <w:tc>
          <w:tcPr>
            <w:tcW w:w="1412" w:type="dxa"/>
            <w:tcBorders>
              <w:top w:val="nil"/>
            </w:tcBorders>
            <w:shd w:val="clear" w:color="auto" w:fill="auto"/>
            <w:vAlign w:val="center"/>
          </w:tcPr>
          <w:p w14:paraId="1E57CF01" w14:textId="77777777" w:rsidR="00B6471A" w:rsidRPr="007A113D" w:rsidRDefault="00666CB8" w:rsidP="007A113D">
            <w:pPr>
              <w:spacing w:after="0" w:line="240" w:lineRule="auto"/>
              <w:rPr>
                <w:rFonts w:ascii="Times New Roman" w:hAnsi="Times New Roman"/>
                <w:b/>
                <w:bCs/>
                <w:sz w:val="20"/>
                <w:szCs w:val="20"/>
              </w:rPr>
            </w:pPr>
            <w:r w:rsidRPr="007A113D">
              <w:rPr>
                <w:rFonts w:ascii="Times New Roman" w:hAnsi="Times New Roman"/>
                <w:b/>
                <w:bCs/>
                <w:sz w:val="20"/>
                <w:szCs w:val="20"/>
              </w:rPr>
              <w:t>Değerlendime ölçütleri</w:t>
            </w:r>
          </w:p>
        </w:tc>
        <w:tc>
          <w:tcPr>
            <w:tcW w:w="9044" w:type="dxa"/>
            <w:gridSpan w:val="10"/>
            <w:tcBorders>
              <w:top w:val="nil"/>
            </w:tcBorders>
            <w:shd w:val="clear" w:color="auto" w:fill="auto"/>
            <w:vAlign w:val="center"/>
          </w:tcPr>
          <w:p w14:paraId="29AD177B" w14:textId="77777777" w:rsidR="00B6471A" w:rsidRPr="007A113D" w:rsidRDefault="00666CB8" w:rsidP="007A113D">
            <w:pPr>
              <w:spacing w:after="0" w:line="240" w:lineRule="auto"/>
              <w:rPr>
                <w:rFonts w:ascii="Times New Roman" w:hAnsi="Times New Roman"/>
                <w:sz w:val="20"/>
                <w:szCs w:val="20"/>
              </w:rPr>
            </w:pPr>
            <w:r w:rsidRPr="007A113D">
              <w:rPr>
                <w:rFonts w:ascii="Times New Roman" w:eastAsia="Times New Roman" w:hAnsi="Times New Roman"/>
                <w:color w:val="000000"/>
                <w:sz w:val="20"/>
                <w:szCs w:val="20"/>
                <w:lang w:eastAsia="tr-TR"/>
              </w:rPr>
              <w:t>Ders sonu teorik ve/veya pratik sınav/sınavları.Ödev puanı ve diğer etkinlik puanları disiplinler tarafından gerekli olduğu takdirde kullanılacaktır. Ders içindeki değerlendirme ölçütleri Tıp Fakültesi Sınav Yönergesinde belirtildiği üzere yapılacaktır.</w:t>
            </w:r>
          </w:p>
        </w:tc>
      </w:tr>
      <w:tr w:rsidR="00B6471A" w:rsidRPr="007A113D" w14:paraId="561FF0AB" w14:textId="77777777" w:rsidTr="00352564">
        <w:trPr>
          <w:trHeight w:val="300"/>
          <w:jc w:val="center"/>
        </w:trPr>
        <w:tc>
          <w:tcPr>
            <w:tcW w:w="10456" w:type="dxa"/>
            <w:gridSpan w:val="11"/>
            <w:shd w:val="clear" w:color="auto" w:fill="auto"/>
            <w:vAlign w:val="center"/>
          </w:tcPr>
          <w:p w14:paraId="43A61928" w14:textId="77777777" w:rsidR="00B6471A" w:rsidRPr="007A113D" w:rsidRDefault="00666CB8" w:rsidP="007A113D">
            <w:pPr>
              <w:spacing w:after="0" w:line="240" w:lineRule="auto"/>
              <w:rPr>
                <w:rFonts w:ascii="Times New Roman" w:hAnsi="Times New Roman"/>
                <w:sz w:val="20"/>
                <w:szCs w:val="20"/>
              </w:rPr>
            </w:pPr>
            <w:r w:rsidRPr="007A113D">
              <w:rPr>
                <w:rFonts w:ascii="Times New Roman" w:eastAsia="Times New Roman" w:hAnsi="Times New Roman"/>
                <w:b/>
                <w:bCs/>
                <w:color w:val="000000"/>
                <w:sz w:val="20"/>
                <w:szCs w:val="20"/>
                <w:lang w:eastAsia="tr-TR"/>
              </w:rPr>
              <w:t>Dersin Adı-Kodu:</w:t>
            </w:r>
            <w:r w:rsidR="00352564" w:rsidRPr="007A113D">
              <w:rPr>
                <w:rFonts w:ascii="Times New Roman" w:eastAsia="Times New Roman" w:hAnsi="Times New Roman"/>
                <w:b/>
                <w:bCs/>
                <w:color w:val="000000"/>
                <w:sz w:val="20"/>
                <w:szCs w:val="20"/>
                <w:lang w:eastAsia="tr-TR"/>
              </w:rPr>
              <w:t xml:space="preserve"> TIP</w:t>
            </w:r>
            <w:proofErr w:type="gramStart"/>
            <w:r w:rsidR="00352564" w:rsidRPr="007A113D">
              <w:rPr>
                <w:rFonts w:ascii="Times New Roman" w:eastAsia="Times New Roman" w:hAnsi="Times New Roman"/>
                <w:b/>
                <w:bCs/>
                <w:color w:val="000000"/>
                <w:sz w:val="20"/>
                <w:szCs w:val="20"/>
                <w:lang w:eastAsia="tr-TR"/>
              </w:rPr>
              <w:t>5</w:t>
            </w:r>
            <w:r w:rsidR="00B54237">
              <w:rPr>
                <w:rFonts w:ascii="Times New Roman" w:eastAsia="Times New Roman" w:hAnsi="Times New Roman"/>
                <w:b/>
                <w:bCs/>
                <w:color w:val="000000"/>
                <w:sz w:val="20"/>
                <w:szCs w:val="20"/>
                <w:lang w:eastAsia="tr-TR"/>
              </w:rPr>
              <w:t>14</w:t>
            </w:r>
            <w:r w:rsidR="00352564" w:rsidRPr="007A113D">
              <w:rPr>
                <w:rFonts w:ascii="Times New Roman" w:eastAsia="Times New Roman" w:hAnsi="Times New Roman"/>
                <w:b/>
                <w:bCs/>
                <w:color w:val="000000"/>
                <w:sz w:val="20"/>
                <w:szCs w:val="20"/>
                <w:lang w:eastAsia="tr-TR"/>
              </w:rPr>
              <w:t xml:space="preserve">  </w:t>
            </w:r>
            <w:r w:rsidR="00B54237">
              <w:rPr>
                <w:rFonts w:ascii="Times New Roman" w:eastAsia="Times New Roman" w:hAnsi="Times New Roman"/>
                <w:b/>
                <w:bCs/>
                <w:color w:val="000000"/>
                <w:sz w:val="20"/>
                <w:szCs w:val="20"/>
                <w:lang w:eastAsia="tr-TR"/>
              </w:rPr>
              <w:t>Göğüs</w:t>
            </w:r>
            <w:proofErr w:type="gramEnd"/>
            <w:r w:rsidR="00B54237">
              <w:rPr>
                <w:rFonts w:ascii="Times New Roman" w:eastAsia="Times New Roman" w:hAnsi="Times New Roman"/>
                <w:b/>
                <w:bCs/>
                <w:color w:val="000000"/>
                <w:sz w:val="20"/>
                <w:szCs w:val="20"/>
                <w:lang w:eastAsia="tr-TR"/>
              </w:rPr>
              <w:t xml:space="preserve"> Cerrahisi Ders Kurulu</w:t>
            </w:r>
          </w:p>
        </w:tc>
      </w:tr>
      <w:tr w:rsidR="00B6471A" w:rsidRPr="007A113D" w14:paraId="7261F9D6" w14:textId="77777777" w:rsidTr="00352564">
        <w:trPr>
          <w:trHeight w:val="300"/>
          <w:jc w:val="center"/>
        </w:trPr>
        <w:tc>
          <w:tcPr>
            <w:tcW w:w="6762" w:type="dxa"/>
            <w:gridSpan w:val="6"/>
            <w:shd w:val="clear" w:color="auto" w:fill="auto"/>
            <w:vAlign w:val="center"/>
          </w:tcPr>
          <w:p w14:paraId="2260A17F" w14:textId="77777777" w:rsidR="00B6471A" w:rsidRPr="007A113D" w:rsidRDefault="00666CB8" w:rsidP="007A113D">
            <w:pPr>
              <w:spacing w:after="0" w:line="240" w:lineRule="auto"/>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Etkinlik</w:t>
            </w:r>
          </w:p>
        </w:tc>
        <w:tc>
          <w:tcPr>
            <w:tcW w:w="759" w:type="dxa"/>
            <w:shd w:val="clear" w:color="auto" w:fill="auto"/>
            <w:vAlign w:val="center"/>
          </w:tcPr>
          <w:p w14:paraId="702042A6"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Saati</w:t>
            </w:r>
          </w:p>
        </w:tc>
        <w:tc>
          <w:tcPr>
            <w:tcW w:w="883" w:type="dxa"/>
            <w:shd w:val="clear" w:color="auto" w:fill="auto"/>
            <w:vAlign w:val="center"/>
          </w:tcPr>
          <w:p w14:paraId="20A9DF61"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Süresi</w:t>
            </w:r>
          </w:p>
        </w:tc>
        <w:tc>
          <w:tcPr>
            <w:tcW w:w="2052" w:type="dxa"/>
            <w:gridSpan w:val="3"/>
            <w:shd w:val="clear" w:color="auto" w:fill="auto"/>
            <w:vAlign w:val="center"/>
          </w:tcPr>
          <w:p w14:paraId="2FEB567E"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Toplam İş Yükü</w:t>
            </w:r>
          </w:p>
        </w:tc>
      </w:tr>
      <w:tr w:rsidR="00B54237" w:rsidRPr="007A113D" w14:paraId="17947047" w14:textId="77777777" w:rsidTr="00352564">
        <w:trPr>
          <w:trHeight w:val="300"/>
          <w:jc w:val="center"/>
        </w:trPr>
        <w:tc>
          <w:tcPr>
            <w:tcW w:w="6762" w:type="dxa"/>
            <w:gridSpan w:val="6"/>
            <w:shd w:val="clear" w:color="auto" w:fill="auto"/>
            <w:vAlign w:val="center"/>
          </w:tcPr>
          <w:p w14:paraId="33BA6D52" w14:textId="77777777" w:rsidR="00B54237" w:rsidRPr="007A113D" w:rsidRDefault="00B54237" w:rsidP="00B54237">
            <w:pPr>
              <w:pStyle w:val="TableContents"/>
              <w:rPr>
                <w:color w:val="000000"/>
                <w:sz w:val="20"/>
                <w:szCs w:val="20"/>
              </w:rPr>
            </w:pPr>
            <w:r w:rsidRPr="007A113D">
              <w:rPr>
                <w:color w:val="000000"/>
                <w:sz w:val="20"/>
                <w:szCs w:val="20"/>
              </w:rPr>
              <w:t>Ders Süresi (Sınav Haftası Hariç)</w:t>
            </w:r>
          </w:p>
        </w:tc>
        <w:tc>
          <w:tcPr>
            <w:tcW w:w="759" w:type="dxa"/>
            <w:shd w:val="clear" w:color="auto" w:fill="auto"/>
            <w:vAlign w:val="bottom"/>
          </w:tcPr>
          <w:p w14:paraId="1200AFE5" w14:textId="77777777" w:rsidR="00B54237" w:rsidRDefault="00B54237" w:rsidP="00B54237">
            <w:pPr>
              <w:suppressAutoHyphens w:val="0"/>
              <w:spacing w:after="0" w:line="240" w:lineRule="auto"/>
              <w:jc w:val="center"/>
              <w:rPr>
                <w:lang w:eastAsia="tr-TR"/>
              </w:rPr>
            </w:pPr>
            <w:r>
              <w:t>3</w:t>
            </w:r>
          </w:p>
        </w:tc>
        <w:tc>
          <w:tcPr>
            <w:tcW w:w="883" w:type="dxa"/>
            <w:shd w:val="clear" w:color="auto" w:fill="auto"/>
            <w:vAlign w:val="bottom"/>
          </w:tcPr>
          <w:p w14:paraId="3F689425" w14:textId="77777777" w:rsidR="00B54237" w:rsidRDefault="00B54237" w:rsidP="00B54237">
            <w:pPr>
              <w:jc w:val="center"/>
              <w:rPr>
                <w:color w:val="000000"/>
              </w:rPr>
            </w:pPr>
            <w:r>
              <w:rPr>
                <w:color w:val="000000"/>
              </w:rPr>
              <w:t>2</w:t>
            </w:r>
          </w:p>
        </w:tc>
        <w:tc>
          <w:tcPr>
            <w:tcW w:w="2052" w:type="dxa"/>
            <w:gridSpan w:val="3"/>
            <w:shd w:val="clear" w:color="auto" w:fill="auto"/>
            <w:vAlign w:val="bottom"/>
          </w:tcPr>
          <w:p w14:paraId="2A0832DF" w14:textId="77777777" w:rsidR="00B54237" w:rsidRDefault="00B54237" w:rsidP="00B54237">
            <w:pPr>
              <w:jc w:val="center"/>
            </w:pPr>
            <w:r>
              <w:t>6</w:t>
            </w:r>
          </w:p>
        </w:tc>
      </w:tr>
      <w:tr w:rsidR="00B54237" w:rsidRPr="007A113D" w14:paraId="44F1A40C" w14:textId="77777777" w:rsidTr="00352564">
        <w:trPr>
          <w:trHeight w:val="300"/>
          <w:jc w:val="center"/>
        </w:trPr>
        <w:tc>
          <w:tcPr>
            <w:tcW w:w="6762" w:type="dxa"/>
            <w:gridSpan w:val="6"/>
            <w:shd w:val="clear" w:color="auto" w:fill="auto"/>
            <w:vAlign w:val="center"/>
          </w:tcPr>
          <w:p w14:paraId="34A41069" w14:textId="77777777" w:rsidR="00B54237" w:rsidRPr="007A113D" w:rsidRDefault="00B54237" w:rsidP="00B54237">
            <w:pPr>
              <w:pStyle w:val="TableContents"/>
              <w:rPr>
                <w:color w:val="000000"/>
                <w:sz w:val="20"/>
                <w:szCs w:val="20"/>
              </w:rPr>
            </w:pPr>
            <w:r w:rsidRPr="007A113D">
              <w:rPr>
                <w:color w:val="000000"/>
                <w:sz w:val="20"/>
                <w:szCs w:val="20"/>
              </w:rPr>
              <w:t>Sınıf Dışı Ders Çalışma Süresi (Ön Çalışma, Pekiştirme)</w:t>
            </w:r>
          </w:p>
        </w:tc>
        <w:tc>
          <w:tcPr>
            <w:tcW w:w="759" w:type="dxa"/>
            <w:shd w:val="clear" w:color="auto" w:fill="auto"/>
            <w:vAlign w:val="bottom"/>
          </w:tcPr>
          <w:p w14:paraId="151663F7" w14:textId="77777777" w:rsidR="00B54237" w:rsidRDefault="00B54237" w:rsidP="00B54237">
            <w:pPr>
              <w:jc w:val="center"/>
            </w:pPr>
            <w:r>
              <w:t>4</w:t>
            </w:r>
          </w:p>
        </w:tc>
        <w:tc>
          <w:tcPr>
            <w:tcW w:w="883" w:type="dxa"/>
            <w:shd w:val="clear" w:color="auto" w:fill="auto"/>
            <w:vAlign w:val="bottom"/>
          </w:tcPr>
          <w:p w14:paraId="1705A9B7" w14:textId="77777777" w:rsidR="00B54237" w:rsidRDefault="00B54237" w:rsidP="00B54237">
            <w:pPr>
              <w:jc w:val="center"/>
              <w:rPr>
                <w:color w:val="000000"/>
              </w:rPr>
            </w:pPr>
            <w:r>
              <w:rPr>
                <w:color w:val="000000"/>
              </w:rPr>
              <w:t>2</w:t>
            </w:r>
          </w:p>
        </w:tc>
        <w:tc>
          <w:tcPr>
            <w:tcW w:w="2052" w:type="dxa"/>
            <w:gridSpan w:val="3"/>
            <w:shd w:val="clear" w:color="auto" w:fill="auto"/>
            <w:vAlign w:val="bottom"/>
          </w:tcPr>
          <w:p w14:paraId="4F4C80AF" w14:textId="77777777" w:rsidR="00B54237" w:rsidRDefault="00B54237" w:rsidP="00B54237">
            <w:pPr>
              <w:jc w:val="center"/>
            </w:pPr>
            <w:r>
              <w:t>8</w:t>
            </w:r>
          </w:p>
        </w:tc>
      </w:tr>
      <w:tr w:rsidR="00B54237" w:rsidRPr="007A113D" w14:paraId="7DFD56D4" w14:textId="77777777" w:rsidTr="00352564">
        <w:trPr>
          <w:trHeight w:val="300"/>
          <w:jc w:val="center"/>
        </w:trPr>
        <w:tc>
          <w:tcPr>
            <w:tcW w:w="6762" w:type="dxa"/>
            <w:gridSpan w:val="6"/>
            <w:shd w:val="clear" w:color="auto" w:fill="auto"/>
            <w:vAlign w:val="center"/>
          </w:tcPr>
          <w:p w14:paraId="052F3E79" w14:textId="77777777" w:rsidR="00B54237" w:rsidRPr="007A113D" w:rsidRDefault="00B54237" w:rsidP="00B54237">
            <w:pPr>
              <w:pStyle w:val="TableContents"/>
              <w:rPr>
                <w:color w:val="000000"/>
                <w:sz w:val="20"/>
                <w:szCs w:val="20"/>
              </w:rPr>
            </w:pPr>
            <w:r w:rsidRPr="007A113D">
              <w:rPr>
                <w:color w:val="000000"/>
                <w:sz w:val="20"/>
                <w:szCs w:val="20"/>
              </w:rPr>
              <w:t>Ara Sınavlar (Hekimlik becerileri vb.)</w:t>
            </w:r>
          </w:p>
        </w:tc>
        <w:tc>
          <w:tcPr>
            <w:tcW w:w="759" w:type="dxa"/>
            <w:shd w:val="clear" w:color="auto" w:fill="auto"/>
            <w:vAlign w:val="bottom"/>
          </w:tcPr>
          <w:p w14:paraId="007C60D5" w14:textId="77777777" w:rsidR="00B54237" w:rsidRDefault="00B54237" w:rsidP="00B54237">
            <w:pPr>
              <w:jc w:val="center"/>
            </w:pPr>
            <w:r>
              <w:t>5</w:t>
            </w:r>
          </w:p>
        </w:tc>
        <w:tc>
          <w:tcPr>
            <w:tcW w:w="883" w:type="dxa"/>
            <w:shd w:val="clear" w:color="auto" w:fill="auto"/>
            <w:vAlign w:val="bottom"/>
          </w:tcPr>
          <w:p w14:paraId="3E9B79AF" w14:textId="77777777" w:rsidR="00B54237" w:rsidRDefault="00B54237" w:rsidP="00B54237">
            <w:pPr>
              <w:jc w:val="center"/>
              <w:rPr>
                <w:color w:val="000000"/>
              </w:rPr>
            </w:pPr>
            <w:r>
              <w:rPr>
                <w:color w:val="000000"/>
              </w:rPr>
              <w:t>1</w:t>
            </w:r>
          </w:p>
        </w:tc>
        <w:tc>
          <w:tcPr>
            <w:tcW w:w="2052" w:type="dxa"/>
            <w:gridSpan w:val="3"/>
            <w:shd w:val="clear" w:color="auto" w:fill="auto"/>
            <w:vAlign w:val="bottom"/>
          </w:tcPr>
          <w:p w14:paraId="6D981227" w14:textId="77777777" w:rsidR="00B54237" w:rsidRDefault="00B54237" w:rsidP="00B54237">
            <w:pPr>
              <w:jc w:val="center"/>
            </w:pPr>
            <w:r>
              <w:t>5</w:t>
            </w:r>
          </w:p>
        </w:tc>
      </w:tr>
      <w:tr w:rsidR="00B54237" w:rsidRPr="007A113D" w14:paraId="7B6F1CD2" w14:textId="77777777" w:rsidTr="00352564">
        <w:trPr>
          <w:trHeight w:val="300"/>
          <w:jc w:val="center"/>
        </w:trPr>
        <w:tc>
          <w:tcPr>
            <w:tcW w:w="6762" w:type="dxa"/>
            <w:gridSpan w:val="6"/>
            <w:shd w:val="clear" w:color="auto" w:fill="auto"/>
            <w:vAlign w:val="center"/>
          </w:tcPr>
          <w:p w14:paraId="7AF8FC2C" w14:textId="77777777" w:rsidR="00B54237" w:rsidRPr="007A113D" w:rsidRDefault="00B54237" w:rsidP="00B54237">
            <w:pPr>
              <w:pStyle w:val="TableContents"/>
              <w:rPr>
                <w:color w:val="000000"/>
                <w:sz w:val="20"/>
                <w:szCs w:val="20"/>
              </w:rPr>
            </w:pPr>
            <w:r w:rsidRPr="007A113D">
              <w:rPr>
                <w:color w:val="000000"/>
                <w:sz w:val="20"/>
                <w:szCs w:val="20"/>
              </w:rPr>
              <w:t>Kısa Sınavlar (Vizit vb.)</w:t>
            </w:r>
          </w:p>
        </w:tc>
        <w:tc>
          <w:tcPr>
            <w:tcW w:w="759" w:type="dxa"/>
            <w:shd w:val="clear" w:color="auto" w:fill="auto"/>
            <w:vAlign w:val="bottom"/>
          </w:tcPr>
          <w:p w14:paraId="3CEF193F" w14:textId="77777777" w:rsidR="00B54237" w:rsidRDefault="00B54237" w:rsidP="00B54237">
            <w:pPr>
              <w:jc w:val="center"/>
            </w:pPr>
            <w:r>
              <w:t>5</w:t>
            </w:r>
          </w:p>
        </w:tc>
        <w:tc>
          <w:tcPr>
            <w:tcW w:w="883" w:type="dxa"/>
            <w:shd w:val="clear" w:color="auto" w:fill="auto"/>
            <w:vAlign w:val="bottom"/>
          </w:tcPr>
          <w:p w14:paraId="3BA86A11" w14:textId="77777777" w:rsidR="00B54237" w:rsidRDefault="00B54237" w:rsidP="00B54237">
            <w:pPr>
              <w:jc w:val="center"/>
              <w:rPr>
                <w:color w:val="000000"/>
              </w:rPr>
            </w:pPr>
            <w:r>
              <w:rPr>
                <w:color w:val="000000"/>
              </w:rPr>
              <w:t>1</w:t>
            </w:r>
          </w:p>
        </w:tc>
        <w:tc>
          <w:tcPr>
            <w:tcW w:w="2052" w:type="dxa"/>
            <w:gridSpan w:val="3"/>
            <w:shd w:val="clear" w:color="auto" w:fill="auto"/>
            <w:vAlign w:val="bottom"/>
          </w:tcPr>
          <w:p w14:paraId="46F9E265" w14:textId="77777777" w:rsidR="00B54237" w:rsidRDefault="00B54237" w:rsidP="00B54237">
            <w:pPr>
              <w:jc w:val="center"/>
            </w:pPr>
            <w:r>
              <w:t>5</w:t>
            </w:r>
          </w:p>
        </w:tc>
      </w:tr>
      <w:tr w:rsidR="00B54237" w:rsidRPr="007A113D" w14:paraId="469CAF59" w14:textId="77777777" w:rsidTr="00352564">
        <w:trPr>
          <w:trHeight w:val="300"/>
          <w:jc w:val="center"/>
        </w:trPr>
        <w:tc>
          <w:tcPr>
            <w:tcW w:w="6762" w:type="dxa"/>
            <w:gridSpan w:val="6"/>
            <w:shd w:val="clear" w:color="auto" w:fill="auto"/>
            <w:vAlign w:val="center"/>
          </w:tcPr>
          <w:p w14:paraId="70B1A636" w14:textId="77777777" w:rsidR="00B54237" w:rsidRPr="007A113D" w:rsidRDefault="00B54237" w:rsidP="00B54237">
            <w:pPr>
              <w:pStyle w:val="TableContents"/>
              <w:rPr>
                <w:color w:val="000000"/>
                <w:sz w:val="20"/>
                <w:szCs w:val="20"/>
              </w:rPr>
            </w:pPr>
            <w:r w:rsidRPr="007A113D">
              <w:rPr>
                <w:color w:val="000000"/>
                <w:sz w:val="20"/>
                <w:szCs w:val="20"/>
              </w:rPr>
              <w:t>Ödevler</w:t>
            </w:r>
          </w:p>
        </w:tc>
        <w:tc>
          <w:tcPr>
            <w:tcW w:w="759" w:type="dxa"/>
            <w:shd w:val="clear" w:color="auto" w:fill="auto"/>
            <w:vAlign w:val="bottom"/>
          </w:tcPr>
          <w:p w14:paraId="6A42649E" w14:textId="77777777" w:rsidR="00B54237" w:rsidRDefault="00B54237" w:rsidP="00B54237">
            <w:pPr>
              <w:jc w:val="center"/>
              <w:rPr>
                <w:color w:val="000000"/>
              </w:rPr>
            </w:pPr>
            <w:r>
              <w:rPr>
                <w:color w:val="000000"/>
              </w:rPr>
              <w:t>4</w:t>
            </w:r>
          </w:p>
        </w:tc>
        <w:tc>
          <w:tcPr>
            <w:tcW w:w="883" w:type="dxa"/>
            <w:shd w:val="clear" w:color="auto" w:fill="auto"/>
            <w:vAlign w:val="bottom"/>
          </w:tcPr>
          <w:p w14:paraId="101AFD1C" w14:textId="77777777" w:rsidR="00B54237" w:rsidRDefault="00B54237" w:rsidP="00B54237">
            <w:pPr>
              <w:jc w:val="center"/>
              <w:rPr>
                <w:color w:val="000000"/>
              </w:rPr>
            </w:pPr>
            <w:r>
              <w:rPr>
                <w:color w:val="000000"/>
              </w:rPr>
              <w:t>1</w:t>
            </w:r>
          </w:p>
        </w:tc>
        <w:tc>
          <w:tcPr>
            <w:tcW w:w="2052" w:type="dxa"/>
            <w:gridSpan w:val="3"/>
            <w:shd w:val="clear" w:color="auto" w:fill="auto"/>
            <w:vAlign w:val="bottom"/>
          </w:tcPr>
          <w:p w14:paraId="766CCA60" w14:textId="77777777" w:rsidR="00B54237" w:rsidRDefault="00B54237" w:rsidP="00B54237">
            <w:pPr>
              <w:jc w:val="center"/>
            </w:pPr>
            <w:r>
              <w:t>4</w:t>
            </w:r>
          </w:p>
        </w:tc>
      </w:tr>
      <w:tr w:rsidR="00B54237" w:rsidRPr="007A113D" w14:paraId="679A2505" w14:textId="77777777" w:rsidTr="00352564">
        <w:trPr>
          <w:trHeight w:val="300"/>
          <w:jc w:val="center"/>
        </w:trPr>
        <w:tc>
          <w:tcPr>
            <w:tcW w:w="6762" w:type="dxa"/>
            <w:gridSpan w:val="6"/>
            <w:shd w:val="clear" w:color="auto" w:fill="auto"/>
            <w:vAlign w:val="center"/>
          </w:tcPr>
          <w:p w14:paraId="03FFC785" w14:textId="77777777" w:rsidR="00B54237" w:rsidRPr="007A113D" w:rsidRDefault="00B54237" w:rsidP="00B54237">
            <w:pPr>
              <w:pStyle w:val="TableContents"/>
              <w:rPr>
                <w:color w:val="000000"/>
                <w:sz w:val="20"/>
                <w:szCs w:val="20"/>
              </w:rPr>
            </w:pPr>
            <w:r w:rsidRPr="007A113D">
              <w:rPr>
                <w:color w:val="000000"/>
                <w:sz w:val="20"/>
                <w:szCs w:val="20"/>
              </w:rPr>
              <w:t>Projeler</w:t>
            </w:r>
          </w:p>
        </w:tc>
        <w:tc>
          <w:tcPr>
            <w:tcW w:w="759" w:type="dxa"/>
            <w:shd w:val="clear" w:color="auto" w:fill="auto"/>
            <w:vAlign w:val="bottom"/>
          </w:tcPr>
          <w:p w14:paraId="0695F929" w14:textId="77777777" w:rsidR="00B54237" w:rsidRDefault="00B54237" w:rsidP="00B54237">
            <w:pPr>
              <w:jc w:val="center"/>
              <w:rPr>
                <w:color w:val="000000"/>
              </w:rPr>
            </w:pPr>
            <w:r>
              <w:rPr>
                <w:color w:val="000000"/>
              </w:rPr>
              <w:t>0</w:t>
            </w:r>
          </w:p>
        </w:tc>
        <w:tc>
          <w:tcPr>
            <w:tcW w:w="883" w:type="dxa"/>
            <w:shd w:val="clear" w:color="auto" w:fill="auto"/>
            <w:vAlign w:val="bottom"/>
          </w:tcPr>
          <w:p w14:paraId="42844414" w14:textId="77777777" w:rsidR="00B54237" w:rsidRDefault="00B54237" w:rsidP="00B54237">
            <w:pPr>
              <w:jc w:val="center"/>
              <w:rPr>
                <w:color w:val="000000"/>
              </w:rPr>
            </w:pPr>
            <w:r>
              <w:rPr>
                <w:color w:val="000000"/>
              </w:rPr>
              <w:t>0</w:t>
            </w:r>
          </w:p>
        </w:tc>
        <w:tc>
          <w:tcPr>
            <w:tcW w:w="2052" w:type="dxa"/>
            <w:gridSpan w:val="3"/>
            <w:shd w:val="clear" w:color="auto" w:fill="auto"/>
            <w:vAlign w:val="bottom"/>
          </w:tcPr>
          <w:p w14:paraId="67349738" w14:textId="77777777" w:rsidR="00B54237" w:rsidRDefault="00B54237" w:rsidP="00B54237">
            <w:pPr>
              <w:jc w:val="center"/>
            </w:pPr>
            <w:r>
              <w:t>0</w:t>
            </w:r>
          </w:p>
        </w:tc>
      </w:tr>
      <w:tr w:rsidR="00B54237" w:rsidRPr="007A113D" w14:paraId="2D9314BC" w14:textId="77777777" w:rsidTr="00352564">
        <w:trPr>
          <w:trHeight w:val="300"/>
          <w:jc w:val="center"/>
        </w:trPr>
        <w:tc>
          <w:tcPr>
            <w:tcW w:w="6762" w:type="dxa"/>
            <w:gridSpan w:val="6"/>
            <w:shd w:val="clear" w:color="auto" w:fill="auto"/>
            <w:vAlign w:val="center"/>
          </w:tcPr>
          <w:p w14:paraId="1F8B1D51" w14:textId="77777777" w:rsidR="00B54237" w:rsidRPr="007A113D" w:rsidRDefault="00B54237" w:rsidP="00B54237">
            <w:pPr>
              <w:pStyle w:val="TableContents"/>
              <w:rPr>
                <w:color w:val="000000"/>
                <w:sz w:val="20"/>
                <w:szCs w:val="20"/>
              </w:rPr>
            </w:pPr>
            <w:r w:rsidRPr="007A113D">
              <w:rPr>
                <w:color w:val="000000"/>
                <w:sz w:val="20"/>
                <w:szCs w:val="20"/>
              </w:rPr>
              <w:t>Dönem Ödevi</w:t>
            </w:r>
          </w:p>
        </w:tc>
        <w:tc>
          <w:tcPr>
            <w:tcW w:w="759" w:type="dxa"/>
            <w:shd w:val="clear" w:color="auto" w:fill="auto"/>
            <w:vAlign w:val="bottom"/>
          </w:tcPr>
          <w:p w14:paraId="36F06080" w14:textId="77777777" w:rsidR="00B54237" w:rsidRDefault="00B54237" w:rsidP="00B54237">
            <w:pPr>
              <w:jc w:val="center"/>
              <w:rPr>
                <w:color w:val="000000"/>
              </w:rPr>
            </w:pPr>
            <w:r>
              <w:rPr>
                <w:color w:val="000000"/>
              </w:rPr>
              <w:t>0</w:t>
            </w:r>
          </w:p>
        </w:tc>
        <w:tc>
          <w:tcPr>
            <w:tcW w:w="883" w:type="dxa"/>
            <w:shd w:val="clear" w:color="auto" w:fill="auto"/>
            <w:vAlign w:val="bottom"/>
          </w:tcPr>
          <w:p w14:paraId="3EB2F18E" w14:textId="77777777" w:rsidR="00B54237" w:rsidRDefault="00B54237" w:rsidP="00B54237">
            <w:pPr>
              <w:jc w:val="center"/>
              <w:rPr>
                <w:color w:val="000000"/>
              </w:rPr>
            </w:pPr>
            <w:r>
              <w:rPr>
                <w:color w:val="000000"/>
              </w:rPr>
              <w:t>0</w:t>
            </w:r>
          </w:p>
        </w:tc>
        <w:tc>
          <w:tcPr>
            <w:tcW w:w="2052" w:type="dxa"/>
            <w:gridSpan w:val="3"/>
            <w:shd w:val="clear" w:color="auto" w:fill="auto"/>
            <w:vAlign w:val="bottom"/>
          </w:tcPr>
          <w:p w14:paraId="71E9B35E" w14:textId="77777777" w:rsidR="00B54237" w:rsidRDefault="00B54237" w:rsidP="00B54237">
            <w:pPr>
              <w:jc w:val="center"/>
            </w:pPr>
            <w:r>
              <w:t>0</w:t>
            </w:r>
          </w:p>
        </w:tc>
      </w:tr>
      <w:tr w:rsidR="00B54237" w:rsidRPr="007A113D" w14:paraId="3BE4FEDE" w14:textId="77777777" w:rsidTr="00352564">
        <w:trPr>
          <w:trHeight w:val="300"/>
          <w:jc w:val="center"/>
        </w:trPr>
        <w:tc>
          <w:tcPr>
            <w:tcW w:w="6762" w:type="dxa"/>
            <w:gridSpan w:val="6"/>
            <w:shd w:val="clear" w:color="auto" w:fill="auto"/>
            <w:vAlign w:val="center"/>
          </w:tcPr>
          <w:p w14:paraId="7E8F463C" w14:textId="77777777" w:rsidR="00B54237" w:rsidRPr="007A113D" w:rsidRDefault="00B54237" w:rsidP="00B54237">
            <w:pPr>
              <w:pStyle w:val="TableContents"/>
              <w:rPr>
                <w:color w:val="000000"/>
                <w:sz w:val="20"/>
                <w:szCs w:val="20"/>
              </w:rPr>
            </w:pPr>
            <w:r w:rsidRPr="007A113D">
              <w:rPr>
                <w:color w:val="000000"/>
                <w:sz w:val="20"/>
                <w:szCs w:val="20"/>
              </w:rPr>
              <w:t>Laboratuvar</w:t>
            </w:r>
          </w:p>
        </w:tc>
        <w:tc>
          <w:tcPr>
            <w:tcW w:w="759" w:type="dxa"/>
            <w:shd w:val="clear" w:color="auto" w:fill="auto"/>
            <w:vAlign w:val="bottom"/>
          </w:tcPr>
          <w:p w14:paraId="5986791C" w14:textId="77777777" w:rsidR="00B54237" w:rsidRDefault="00B54237" w:rsidP="00B54237">
            <w:pPr>
              <w:jc w:val="center"/>
              <w:rPr>
                <w:color w:val="000000"/>
              </w:rPr>
            </w:pPr>
            <w:r>
              <w:rPr>
                <w:color w:val="000000"/>
              </w:rPr>
              <w:t>0</w:t>
            </w:r>
          </w:p>
        </w:tc>
        <w:tc>
          <w:tcPr>
            <w:tcW w:w="883" w:type="dxa"/>
            <w:shd w:val="clear" w:color="auto" w:fill="auto"/>
            <w:vAlign w:val="bottom"/>
          </w:tcPr>
          <w:p w14:paraId="16E11731" w14:textId="77777777" w:rsidR="00B54237" w:rsidRDefault="00B54237" w:rsidP="00B54237">
            <w:pPr>
              <w:jc w:val="center"/>
              <w:rPr>
                <w:color w:val="000000"/>
              </w:rPr>
            </w:pPr>
            <w:r>
              <w:rPr>
                <w:color w:val="000000"/>
              </w:rPr>
              <w:t>0</w:t>
            </w:r>
          </w:p>
        </w:tc>
        <w:tc>
          <w:tcPr>
            <w:tcW w:w="2052" w:type="dxa"/>
            <w:gridSpan w:val="3"/>
            <w:shd w:val="clear" w:color="auto" w:fill="auto"/>
            <w:vAlign w:val="bottom"/>
          </w:tcPr>
          <w:p w14:paraId="54437B7B" w14:textId="77777777" w:rsidR="00B54237" w:rsidRDefault="00B54237" w:rsidP="00B54237">
            <w:pPr>
              <w:jc w:val="center"/>
            </w:pPr>
            <w:r>
              <w:t>0</w:t>
            </w:r>
          </w:p>
        </w:tc>
      </w:tr>
      <w:tr w:rsidR="00B54237" w:rsidRPr="007A113D" w14:paraId="705520F6" w14:textId="77777777" w:rsidTr="00352564">
        <w:trPr>
          <w:trHeight w:val="300"/>
          <w:jc w:val="center"/>
        </w:trPr>
        <w:tc>
          <w:tcPr>
            <w:tcW w:w="6762" w:type="dxa"/>
            <w:gridSpan w:val="6"/>
            <w:shd w:val="clear" w:color="auto" w:fill="auto"/>
            <w:vAlign w:val="center"/>
          </w:tcPr>
          <w:p w14:paraId="5B1254AD" w14:textId="77777777" w:rsidR="00B54237" w:rsidRPr="007A113D" w:rsidRDefault="00B54237" w:rsidP="00B54237">
            <w:pPr>
              <w:pStyle w:val="TableContents"/>
              <w:rPr>
                <w:color w:val="000000"/>
                <w:sz w:val="20"/>
                <w:szCs w:val="20"/>
              </w:rPr>
            </w:pPr>
            <w:r w:rsidRPr="007A113D">
              <w:rPr>
                <w:color w:val="000000"/>
                <w:sz w:val="20"/>
                <w:szCs w:val="20"/>
              </w:rPr>
              <w:t>Diğer</w:t>
            </w:r>
          </w:p>
        </w:tc>
        <w:tc>
          <w:tcPr>
            <w:tcW w:w="759" w:type="dxa"/>
            <w:shd w:val="clear" w:color="auto" w:fill="auto"/>
            <w:vAlign w:val="bottom"/>
          </w:tcPr>
          <w:p w14:paraId="69475C5E" w14:textId="77777777" w:rsidR="00B54237" w:rsidRDefault="00B54237" w:rsidP="00B54237">
            <w:pPr>
              <w:jc w:val="center"/>
              <w:rPr>
                <w:color w:val="000000"/>
              </w:rPr>
            </w:pPr>
            <w:r>
              <w:rPr>
                <w:color w:val="000000"/>
              </w:rPr>
              <w:t>5</w:t>
            </w:r>
          </w:p>
        </w:tc>
        <w:tc>
          <w:tcPr>
            <w:tcW w:w="883" w:type="dxa"/>
            <w:shd w:val="clear" w:color="auto" w:fill="auto"/>
            <w:vAlign w:val="bottom"/>
          </w:tcPr>
          <w:p w14:paraId="71AF7516" w14:textId="77777777" w:rsidR="00B54237" w:rsidRDefault="00B54237" w:rsidP="00B54237">
            <w:pPr>
              <w:jc w:val="center"/>
              <w:rPr>
                <w:color w:val="000000"/>
              </w:rPr>
            </w:pPr>
            <w:r>
              <w:rPr>
                <w:color w:val="000000"/>
              </w:rPr>
              <w:t>3</w:t>
            </w:r>
          </w:p>
        </w:tc>
        <w:tc>
          <w:tcPr>
            <w:tcW w:w="2052" w:type="dxa"/>
            <w:gridSpan w:val="3"/>
            <w:shd w:val="clear" w:color="auto" w:fill="auto"/>
            <w:vAlign w:val="bottom"/>
          </w:tcPr>
          <w:p w14:paraId="732BBF41" w14:textId="77777777" w:rsidR="00B54237" w:rsidRDefault="00B54237" w:rsidP="00B54237">
            <w:pPr>
              <w:jc w:val="center"/>
            </w:pPr>
            <w:r>
              <w:t>15</w:t>
            </w:r>
          </w:p>
        </w:tc>
      </w:tr>
      <w:tr w:rsidR="00B54237" w:rsidRPr="007A113D" w14:paraId="5A0C7FE0" w14:textId="77777777" w:rsidTr="00352564">
        <w:trPr>
          <w:trHeight w:val="300"/>
          <w:jc w:val="center"/>
        </w:trPr>
        <w:tc>
          <w:tcPr>
            <w:tcW w:w="6762" w:type="dxa"/>
            <w:gridSpan w:val="6"/>
            <w:shd w:val="clear" w:color="auto" w:fill="auto"/>
            <w:vAlign w:val="center"/>
          </w:tcPr>
          <w:p w14:paraId="0CDE836B" w14:textId="77777777" w:rsidR="00B54237" w:rsidRPr="007A113D" w:rsidRDefault="00B54237" w:rsidP="00B54237">
            <w:pPr>
              <w:pStyle w:val="TableContents"/>
              <w:rPr>
                <w:color w:val="000000"/>
                <w:sz w:val="20"/>
                <w:szCs w:val="20"/>
              </w:rPr>
            </w:pPr>
            <w:r w:rsidRPr="007A113D">
              <w:rPr>
                <w:color w:val="000000"/>
                <w:sz w:val="20"/>
                <w:szCs w:val="20"/>
              </w:rPr>
              <w:t>Ders Teorik ya da Pratik Sınavı</w:t>
            </w:r>
          </w:p>
        </w:tc>
        <w:tc>
          <w:tcPr>
            <w:tcW w:w="759" w:type="dxa"/>
            <w:shd w:val="clear" w:color="auto" w:fill="auto"/>
            <w:vAlign w:val="bottom"/>
          </w:tcPr>
          <w:p w14:paraId="4F6451B3" w14:textId="77777777" w:rsidR="00B54237" w:rsidRDefault="00B54237" w:rsidP="00B54237">
            <w:pPr>
              <w:jc w:val="center"/>
            </w:pPr>
            <w:r>
              <w:t>10</w:t>
            </w:r>
          </w:p>
        </w:tc>
        <w:tc>
          <w:tcPr>
            <w:tcW w:w="883" w:type="dxa"/>
            <w:shd w:val="clear" w:color="auto" w:fill="auto"/>
            <w:vAlign w:val="bottom"/>
          </w:tcPr>
          <w:p w14:paraId="569F11D9" w14:textId="77777777" w:rsidR="00B54237" w:rsidRDefault="00B54237" w:rsidP="00B54237">
            <w:pPr>
              <w:jc w:val="center"/>
              <w:rPr>
                <w:color w:val="000000"/>
              </w:rPr>
            </w:pPr>
            <w:r>
              <w:rPr>
                <w:color w:val="000000"/>
              </w:rPr>
              <w:t>2</w:t>
            </w:r>
          </w:p>
        </w:tc>
        <w:tc>
          <w:tcPr>
            <w:tcW w:w="2052" w:type="dxa"/>
            <w:gridSpan w:val="3"/>
            <w:shd w:val="clear" w:color="auto" w:fill="auto"/>
            <w:vAlign w:val="bottom"/>
          </w:tcPr>
          <w:p w14:paraId="2F7C9929" w14:textId="77777777" w:rsidR="00B54237" w:rsidRDefault="00B54237" w:rsidP="00B54237">
            <w:pPr>
              <w:jc w:val="center"/>
            </w:pPr>
            <w:r>
              <w:t>20</w:t>
            </w:r>
          </w:p>
        </w:tc>
      </w:tr>
      <w:tr w:rsidR="00B6471A" w:rsidRPr="007A113D" w14:paraId="15CBF88B" w14:textId="77777777" w:rsidTr="00352564">
        <w:trPr>
          <w:trHeight w:val="300"/>
          <w:jc w:val="center"/>
        </w:trPr>
        <w:tc>
          <w:tcPr>
            <w:tcW w:w="8404" w:type="dxa"/>
            <w:gridSpan w:val="8"/>
            <w:shd w:val="clear" w:color="auto" w:fill="auto"/>
            <w:vAlign w:val="center"/>
          </w:tcPr>
          <w:p w14:paraId="2C92A73E" w14:textId="77777777" w:rsidR="00B6471A" w:rsidRPr="007A113D" w:rsidRDefault="00666CB8" w:rsidP="007A113D">
            <w:pPr>
              <w:spacing w:after="0" w:line="240" w:lineRule="auto"/>
              <w:jc w:val="right"/>
              <w:rPr>
                <w:rFonts w:ascii="Times New Roman" w:hAnsi="Times New Roman"/>
                <w:sz w:val="20"/>
                <w:szCs w:val="20"/>
              </w:rPr>
            </w:pPr>
            <w:r w:rsidRPr="007A113D">
              <w:rPr>
                <w:rFonts w:ascii="Times New Roman" w:eastAsia="Times New Roman" w:hAnsi="Times New Roman"/>
                <w:b/>
                <w:bCs/>
                <w:color w:val="000000"/>
                <w:sz w:val="20"/>
                <w:szCs w:val="20"/>
                <w:lang w:eastAsia="tr-TR"/>
              </w:rPr>
              <w:t>Toplam İş Yükü:</w:t>
            </w:r>
          </w:p>
        </w:tc>
        <w:tc>
          <w:tcPr>
            <w:tcW w:w="2052" w:type="dxa"/>
            <w:gridSpan w:val="3"/>
            <w:shd w:val="clear" w:color="auto" w:fill="auto"/>
            <w:vAlign w:val="center"/>
          </w:tcPr>
          <w:p w14:paraId="1126BA76" w14:textId="77777777" w:rsidR="00B6471A" w:rsidRPr="007A113D" w:rsidRDefault="00B54237" w:rsidP="007A113D">
            <w:pPr>
              <w:spacing w:after="0" w:line="240" w:lineRule="auto"/>
              <w:jc w:val="center"/>
              <w:rPr>
                <w:rFonts w:ascii="Times New Roman" w:hAnsi="Times New Roman"/>
                <w:sz w:val="20"/>
                <w:szCs w:val="20"/>
              </w:rPr>
            </w:pPr>
            <w:r>
              <w:rPr>
                <w:rFonts w:ascii="Times New Roman" w:hAnsi="Times New Roman"/>
                <w:sz w:val="20"/>
                <w:szCs w:val="20"/>
              </w:rPr>
              <w:t>63</w:t>
            </w:r>
          </w:p>
        </w:tc>
      </w:tr>
      <w:tr w:rsidR="00B6471A" w:rsidRPr="007A113D" w14:paraId="57474CAC" w14:textId="77777777" w:rsidTr="00352564">
        <w:trPr>
          <w:trHeight w:val="300"/>
          <w:jc w:val="center"/>
        </w:trPr>
        <w:tc>
          <w:tcPr>
            <w:tcW w:w="8404" w:type="dxa"/>
            <w:gridSpan w:val="8"/>
            <w:shd w:val="clear" w:color="auto" w:fill="auto"/>
            <w:vAlign w:val="center"/>
          </w:tcPr>
          <w:p w14:paraId="4D0A9E66" w14:textId="77777777" w:rsidR="00B6471A" w:rsidRPr="007A113D" w:rsidRDefault="00666CB8" w:rsidP="007A113D">
            <w:pPr>
              <w:spacing w:after="0" w:line="240" w:lineRule="auto"/>
              <w:jc w:val="right"/>
              <w:rPr>
                <w:rFonts w:ascii="Times New Roman" w:hAnsi="Times New Roman"/>
                <w:sz w:val="20"/>
                <w:szCs w:val="20"/>
              </w:rPr>
            </w:pPr>
            <w:r w:rsidRPr="007A113D">
              <w:rPr>
                <w:rFonts w:ascii="Times New Roman" w:eastAsia="Times New Roman" w:hAnsi="Times New Roman"/>
                <w:b/>
                <w:bCs/>
                <w:color w:val="000000"/>
                <w:sz w:val="20"/>
                <w:szCs w:val="20"/>
                <w:lang w:eastAsia="tr-TR"/>
              </w:rPr>
              <w:t>Toplam İş Yükü / 30(s):</w:t>
            </w:r>
          </w:p>
        </w:tc>
        <w:tc>
          <w:tcPr>
            <w:tcW w:w="2052" w:type="dxa"/>
            <w:gridSpan w:val="3"/>
            <w:shd w:val="clear" w:color="auto" w:fill="auto"/>
            <w:vAlign w:val="center"/>
          </w:tcPr>
          <w:p w14:paraId="2B6B87D9" w14:textId="77777777" w:rsidR="00B6471A" w:rsidRPr="00352564" w:rsidRDefault="00B54237" w:rsidP="00352564">
            <w:pPr>
              <w:suppressAutoHyphens w:val="0"/>
              <w:spacing w:after="0" w:line="240" w:lineRule="auto"/>
              <w:jc w:val="center"/>
              <w:rPr>
                <w:rFonts w:ascii="Arial" w:hAnsi="Arial" w:cs="Arial"/>
                <w:sz w:val="20"/>
                <w:szCs w:val="20"/>
                <w:lang w:eastAsia="tr-TR"/>
              </w:rPr>
            </w:pPr>
            <w:r>
              <w:rPr>
                <w:rFonts w:ascii="Arial" w:hAnsi="Arial" w:cs="Arial"/>
                <w:sz w:val="20"/>
                <w:szCs w:val="20"/>
              </w:rPr>
              <w:t>2,1</w:t>
            </w:r>
          </w:p>
        </w:tc>
      </w:tr>
      <w:tr w:rsidR="00B6471A" w:rsidRPr="007A113D" w14:paraId="01876D7E" w14:textId="77777777" w:rsidTr="00352564">
        <w:trPr>
          <w:trHeight w:val="315"/>
          <w:jc w:val="center"/>
        </w:trPr>
        <w:tc>
          <w:tcPr>
            <w:tcW w:w="8404" w:type="dxa"/>
            <w:gridSpan w:val="8"/>
            <w:shd w:val="clear" w:color="auto" w:fill="auto"/>
            <w:vAlign w:val="center"/>
          </w:tcPr>
          <w:p w14:paraId="65554F34" w14:textId="77777777" w:rsidR="00B6471A" w:rsidRPr="007A113D" w:rsidRDefault="00666CB8" w:rsidP="007A113D">
            <w:pPr>
              <w:spacing w:after="0" w:line="240" w:lineRule="auto"/>
              <w:jc w:val="right"/>
              <w:rPr>
                <w:rFonts w:ascii="Times New Roman" w:hAnsi="Times New Roman"/>
                <w:sz w:val="20"/>
                <w:szCs w:val="20"/>
              </w:rPr>
            </w:pPr>
            <w:r w:rsidRPr="007A113D">
              <w:rPr>
                <w:rFonts w:ascii="Times New Roman" w:eastAsia="Times New Roman" w:hAnsi="Times New Roman"/>
                <w:b/>
                <w:bCs/>
                <w:color w:val="000000"/>
                <w:sz w:val="20"/>
                <w:szCs w:val="20"/>
                <w:lang w:eastAsia="tr-TR"/>
              </w:rPr>
              <w:lastRenderedPageBreak/>
              <w:t>AKTS Kredisi:</w:t>
            </w:r>
          </w:p>
        </w:tc>
        <w:tc>
          <w:tcPr>
            <w:tcW w:w="2052" w:type="dxa"/>
            <w:gridSpan w:val="3"/>
            <w:shd w:val="clear" w:color="auto" w:fill="auto"/>
            <w:vAlign w:val="center"/>
          </w:tcPr>
          <w:p w14:paraId="14CC6D3D" w14:textId="77777777" w:rsidR="00B6471A" w:rsidRPr="007A113D" w:rsidRDefault="00B54237" w:rsidP="007A113D">
            <w:pPr>
              <w:spacing w:after="0" w:line="240" w:lineRule="auto"/>
              <w:jc w:val="center"/>
              <w:rPr>
                <w:rFonts w:ascii="Times New Roman" w:hAnsi="Times New Roman"/>
                <w:sz w:val="20"/>
                <w:szCs w:val="20"/>
              </w:rPr>
            </w:pPr>
            <w:r>
              <w:rPr>
                <w:rFonts w:ascii="Times New Roman" w:hAnsi="Times New Roman"/>
                <w:sz w:val="20"/>
                <w:szCs w:val="20"/>
              </w:rPr>
              <w:t>2</w:t>
            </w:r>
          </w:p>
        </w:tc>
      </w:tr>
      <w:tr w:rsidR="00B6471A" w:rsidRPr="007A113D" w14:paraId="776D4F7C" w14:textId="77777777" w:rsidTr="00352564">
        <w:trPr>
          <w:trHeight w:val="300"/>
          <w:jc w:val="center"/>
        </w:trPr>
        <w:tc>
          <w:tcPr>
            <w:tcW w:w="1412" w:type="dxa"/>
            <w:shd w:val="clear" w:color="auto" w:fill="auto"/>
            <w:vAlign w:val="center"/>
          </w:tcPr>
          <w:p w14:paraId="43803452"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No</w:t>
            </w:r>
          </w:p>
        </w:tc>
        <w:tc>
          <w:tcPr>
            <w:tcW w:w="7373" w:type="dxa"/>
            <w:gridSpan w:val="8"/>
            <w:shd w:val="clear" w:color="auto" w:fill="auto"/>
            <w:vAlign w:val="center"/>
          </w:tcPr>
          <w:p w14:paraId="2863F473"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 xml:space="preserve">Program Yeterlilikleri (Öğrenme Çıktıları) </w:t>
            </w:r>
          </w:p>
        </w:tc>
        <w:tc>
          <w:tcPr>
            <w:tcW w:w="1671" w:type="dxa"/>
            <w:gridSpan w:val="2"/>
            <w:shd w:val="clear" w:color="auto" w:fill="auto"/>
            <w:vAlign w:val="center"/>
          </w:tcPr>
          <w:p w14:paraId="1DA5A9BC"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Etki (1-5)</w:t>
            </w:r>
          </w:p>
        </w:tc>
      </w:tr>
      <w:tr w:rsidR="00B6471A" w:rsidRPr="007A113D" w14:paraId="4513D601" w14:textId="77777777" w:rsidTr="00352564">
        <w:trPr>
          <w:trHeight w:val="1245"/>
          <w:jc w:val="center"/>
        </w:trPr>
        <w:tc>
          <w:tcPr>
            <w:tcW w:w="1412" w:type="dxa"/>
            <w:shd w:val="clear" w:color="auto" w:fill="auto"/>
            <w:vAlign w:val="center"/>
          </w:tcPr>
          <w:p w14:paraId="378F3F1C"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1</w:t>
            </w:r>
          </w:p>
        </w:tc>
        <w:tc>
          <w:tcPr>
            <w:tcW w:w="7373" w:type="dxa"/>
            <w:gridSpan w:val="8"/>
            <w:shd w:val="clear" w:color="auto" w:fill="auto"/>
            <w:vAlign w:val="center"/>
          </w:tcPr>
          <w:p w14:paraId="0D74E0C7"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1671" w:type="dxa"/>
            <w:gridSpan w:val="2"/>
            <w:shd w:val="clear" w:color="auto" w:fill="auto"/>
            <w:vAlign w:val="center"/>
          </w:tcPr>
          <w:p w14:paraId="57DFF055"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5</w:t>
            </w:r>
          </w:p>
        </w:tc>
      </w:tr>
      <w:tr w:rsidR="00B6471A" w:rsidRPr="007A113D" w14:paraId="35993231" w14:textId="77777777" w:rsidTr="00352564">
        <w:trPr>
          <w:trHeight w:val="1245"/>
          <w:jc w:val="center"/>
        </w:trPr>
        <w:tc>
          <w:tcPr>
            <w:tcW w:w="1412" w:type="dxa"/>
            <w:shd w:val="clear" w:color="auto" w:fill="auto"/>
            <w:vAlign w:val="center"/>
          </w:tcPr>
          <w:p w14:paraId="2505B823"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2</w:t>
            </w:r>
          </w:p>
        </w:tc>
        <w:tc>
          <w:tcPr>
            <w:tcW w:w="7373" w:type="dxa"/>
            <w:gridSpan w:val="8"/>
            <w:shd w:val="clear" w:color="auto" w:fill="auto"/>
            <w:vAlign w:val="center"/>
          </w:tcPr>
          <w:p w14:paraId="6775CD09"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Bilginin doğası, kaynağı, sınırları, doğruluğu, güvenirliliği ve geçerliliğini değerlendirme bilgisine sahip olur</w:t>
            </w:r>
          </w:p>
        </w:tc>
        <w:tc>
          <w:tcPr>
            <w:tcW w:w="1671" w:type="dxa"/>
            <w:gridSpan w:val="2"/>
            <w:shd w:val="clear" w:color="auto" w:fill="auto"/>
            <w:vAlign w:val="center"/>
          </w:tcPr>
          <w:p w14:paraId="2D47C68F"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4</w:t>
            </w:r>
          </w:p>
        </w:tc>
      </w:tr>
      <w:tr w:rsidR="00B6471A" w:rsidRPr="007A113D" w14:paraId="57251CE6" w14:textId="77777777" w:rsidTr="00352564">
        <w:trPr>
          <w:trHeight w:val="1245"/>
          <w:jc w:val="center"/>
        </w:trPr>
        <w:tc>
          <w:tcPr>
            <w:tcW w:w="1412" w:type="dxa"/>
            <w:shd w:val="clear" w:color="auto" w:fill="auto"/>
            <w:vAlign w:val="center"/>
          </w:tcPr>
          <w:p w14:paraId="51275E43"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3</w:t>
            </w:r>
          </w:p>
        </w:tc>
        <w:tc>
          <w:tcPr>
            <w:tcW w:w="7373" w:type="dxa"/>
            <w:gridSpan w:val="8"/>
            <w:shd w:val="clear" w:color="auto" w:fill="auto"/>
            <w:vAlign w:val="center"/>
          </w:tcPr>
          <w:p w14:paraId="6E580FB9"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Tıp alanındaki bilimsel bilgiye ulaşma, güncel literatürü izleme, değerlendirme ve uygulayabilme bilgisine sahip olur</w:t>
            </w:r>
          </w:p>
        </w:tc>
        <w:tc>
          <w:tcPr>
            <w:tcW w:w="1671" w:type="dxa"/>
            <w:gridSpan w:val="2"/>
            <w:shd w:val="clear" w:color="auto" w:fill="auto"/>
            <w:vAlign w:val="center"/>
          </w:tcPr>
          <w:p w14:paraId="43600ED0"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3</w:t>
            </w:r>
          </w:p>
        </w:tc>
      </w:tr>
      <w:tr w:rsidR="00B6471A" w:rsidRPr="007A113D" w14:paraId="0096F22C" w14:textId="77777777" w:rsidTr="00352564">
        <w:trPr>
          <w:trHeight w:val="1245"/>
          <w:jc w:val="center"/>
        </w:trPr>
        <w:tc>
          <w:tcPr>
            <w:tcW w:w="1412" w:type="dxa"/>
            <w:shd w:val="clear" w:color="auto" w:fill="auto"/>
            <w:vAlign w:val="center"/>
          </w:tcPr>
          <w:p w14:paraId="45D28D81"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4</w:t>
            </w:r>
          </w:p>
        </w:tc>
        <w:tc>
          <w:tcPr>
            <w:tcW w:w="7373" w:type="dxa"/>
            <w:gridSpan w:val="8"/>
            <w:shd w:val="clear" w:color="auto" w:fill="auto"/>
            <w:vAlign w:val="center"/>
          </w:tcPr>
          <w:p w14:paraId="398B618F"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1671" w:type="dxa"/>
            <w:gridSpan w:val="2"/>
            <w:shd w:val="clear" w:color="auto" w:fill="auto"/>
            <w:vAlign w:val="center"/>
          </w:tcPr>
          <w:p w14:paraId="332A80AB"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2</w:t>
            </w:r>
          </w:p>
        </w:tc>
      </w:tr>
      <w:tr w:rsidR="00B6471A" w:rsidRPr="007A113D" w14:paraId="7448A85E" w14:textId="77777777" w:rsidTr="00352564">
        <w:trPr>
          <w:trHeight w:val="1245"/>
          <w:jc w:val="center"/>
        </w:trPr>
        <w:tc>
          <w:tcPr>
            <w:tcW w:w="1412" w:type="dxa"/>
            <w:shd w:val="clear" w:color="auto" w:fill="auto"/>
            <w:vAlign w:val="center"/>
          </w:tcPr>
          <w:p w14:paraId="39D5317D"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5</w:t>
            </w:r>
          </w:p>
        </w:tc>
        <w:tc>
          <w:tcPr>
            <w:tcW w:w="7373" w:type="dxa"/>
            <w:gridSpan w:val="8"/>
            <w:shd w:val="clear" w:color="auto" w:fill="auto"/>
            <w:vAlign w:val="center"/>
          </w:tcPr>
          <w:p w14:paraId="42D86865"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Öğrenme kaynaklarını belirler, kaynaklara etkin/hızlı erişir </w:t>
            </w:r>
          </w:p>
        </w:tc>
        <w:tc>
          <w:tcPr>
            <w:tcW w:w="1671" w:type="dxa"/>
            <w:gridSpan w:val="2"/>
            <w:shd w:val="clear" w:color="auto" w:fill="auto"/>
            <w:vAlign w:val="center"/>
          </w:tcPr>
          <w:p w14:paraId="0329C3C9"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4</w:t>
            </w:r>
          </w:p>
        </w:tc>
      </w:tr>
      <w:tr w:rsidR="00B6471A" w:rsidRPr="007A113D" w14:paraId="7E3D2647" w14:textId="77777777" w:rsidTr="00352564">
        <w:trPr>
          <w:trHeight w:val="1245"/>
          <w:jc w:val="center"/>
        </w:trPr>
        <w:tc>
          <w:tcPr>
            <w:tcW w:w="1412" w:type="dxa"/>
            <w:shd w:val="clear" w:color="auto" w:fill="auto"/>
            <w:vAlign w:val="center"/>
          </w:tcPr>
          <w:p w14:paraId="227020C1"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6</w:t>
            </w:r>
          </w:p>
        </w:tc>
        <w:tc>
          <w:tcPr>
            <w:tcW w:w="7373" w:type="dxa"/>
            <w:gridSpan w:val="8"/>
            <w:shd w:val="clear" w:color="auto" w:fill="auto"/>
            <w:vAlign w:val="center"/>
          </w:tcPr>
          <w:p w14:paraId="42A5473B"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Yaşam boyu öğrenmeyi benimsediğin gösterir, gelişime açıktır ve bu davranışı devam ettirir. </w:t>
            </w:r>
          </w:p>
        </w:tc>
        <w:tc>
          <w:tcPr>
            <w:tcW w:w="1671" w:type="dxa"/>
            <w:gridSpan w:val="2"/>
            <w:shd w:val="clear" w:color="auto" w:fill="auto"/>
            <w:vAlign w:val="center"/>
          </w:tcPr>
          <w:p w14:paraId="59AA8856"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3</w:t>
            </w:r>
          </w:p>
        </w:tc>
      </w:tr>
      <w:tr w:rsidR="00B6471A" w:rsidRPr="007A113D" w14:paraId="35E55187" w14:textId="77777777" w:rsidTr="00352564">
        <w:trPr>
          <w:trHeight w:val="1245"/>
          <w:jc w:val="center"/>
        </w:trPr>
        <w:tc>
          <w:tcPr>
            <w:tcW w:w="1412" w:type="dxa"/>
            <w:shd w:val="clear" w:color="auto" w:fill="auto"/>
            <w:vAlign w:val="center"/>
          </w:tcPr>
          <w:p w14:paraId="0AF2663C"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7</w:t>
            </w:r>
          </w:p>
        </w:tc>
        <w:tc>
          <w:tcPr>
            <w:tcW w:w="7373" w:type="dxa"/>
            <w:gridSpan w:val="8"/>
            <w:shd w:val="clear" w:color="auto" w:fill="auto"/>
            <w:vAlign w:val="center"/>
          </w:tcPr>
          <w:p w14:paraId="1048C9C4"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Bilgiye ulaşma yollarına karar verir ve uygular. </w:t>
            </w:r>
          </w:p>
        </w:tc>
        <w:tc>
          <w:tcPr>
            <w:tcW w:w="1671" w:type="dxa"/>
            <w:gridSpan w:val="2"/>
            <w:shd w:val="clear" w:color="auto" w:fill="auto"/>
            <w:vAlign w:val="center"/>
          </w:tcPr>
          <w:p w14:paraId="53711FFF"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3</w:t>
            </w:r>
          </w:p>
        </w:tc>
      </w:tr>
      <w:tr w:rsidR="00B6471A" w:rsidRPr="007A113D" w14:paraId="550DABDB" w14:textId="77777777" w:rsidTr="00352564">
        <w:trPr>
          <w:trHeight w:val="1245"/>
          <w:jc w:val="center"/>
        </w:trPr>
        <w:tc>
          <w:tcPr>
            <w:tcW w:w="1412" w:type="dxa"/>
            <w:shd w:val="clear" w:color="auto" w:fill="auto"/>
            <w:vAlign w:val="center"/>
          </w:tcPr>
          <w:p w14:paraId="3975845B"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8</w:t>
            </w:r>
          </w:p>
        </w:tc>
        <w:tc>
          <w:tcPr>
            <w:tcW w:w="7373" w:type="dxa"/>
            <w:gridSpan w:val="8"/>
            <w:shd w:val="clear" w:color="auto" w:fill="auto"/>
            <w:vAlign w:val="center"/>
          </w:tcPr>
          <w:p w14:paraId="6C636881"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Bir yabancı dili en az Avrupa Dil Portföyü B1 Genel Düzeyinde kullanarak alanındaki bilgileri izler ve meslektaşları ile iletişim kurar. </w:t>
            </w:r>
          </w:p>
        </w:tc>
        <w:tc>
          <w:tcPr>
            <w:tcW w:w="1671" w:type="dxa"/>
            <w:gridSpan w:val="2"/>
            <w:shd w:val="clear" w:color="auto" w:fill="auto"/>
            <w:vAlign w:val="center"/>
          </w:tcPr>
          <w:p w14:paraId="3CAD07B6"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2</w:t>
            </w:r>
          </w:p>
        </w:tc>
      </w:tr>
      <w:tr w:rsidR="00B6471A" w:rsidRPr="007A113D" w14:paraId="30EF8C26" w14:textId="77777777" w:rsidTr="00352564">
        <w:trPr>
          <w:trHeight w:val="1245"/>
          <w:jc w:val="center"/>
        </w:trPr>
        <w:tc>
          <w:tcPr>
            <w:tcW w:w="1412" w:type="dxa"/>
            <w:shd w:val="clear" w:color="auto" w:fill="auto"/>
            <w:vAlign w:val="center"/>
          </w:tcPr>
          <w:p w14:paraId="0886C921"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9</w:t>
            </w:r>
          </w:p>
        </w:tc>
        <w:tc>
          <w:tcPr>
            <w:tcW w:w="7373" w:type="dxa"/>
            <w:gridSpan w:val="8"/>
            <w:shd w:val="clear" w:color="auto" w:fill="auto"/>
            <w:vAlign w:val="center"/>
          </w:tcPr>
          <w:p w14:paraId="35DE9EED"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Alanının gerektirdiği en az Avrupa Bilgisayar Kullanma Lisansı Düzeyinde bilgisayar yazılımı </w:t>
            </w:r>
            <w:proofErr w:type="gramStart"/>
            <w:r w:rsidRPr="007A113D">
              <w:rPr>
                <w:rFonts w:ascii="Times New Roman" w:eastAsia="Times New Roman" w:hAnsi="Times New Roman"/>
                <w:color w:val="000000"/>
                <w:sz w:val="20"/>
                <w:szCs w:val="20"/>
                <w:lang w:eastAsia="tr-TR"/>
              </w:rPr>
              <w:t>ile birlikte</w:t>
            </w:r>
            <w:proofErr w:type="gramEnd"/>
            <w:r w:rsidRPr="007A113D">
              <w:rPr>
                <w:rFonts w:ascii="Times New Roman" w:eastAsia="Times New Roman" w:hAnsi="Times New Roman"/>
                <w:color w:val="000000"/>
                <w:sz w:val="20"/>
                <w:szCs w:val="20"/>
                <w:lang w:eastAsia="tr-TR"/>
              </w:rPr>
              <w:t xml:space="preserve"> bilişim ve iletişim teknolojilerini kullanır. </w:t>
            </w:r>
          </w:p>
        </w:tc>
        <w:tc>
          <w:tcPr>
            <w:tcW w:w="1671" w:type="dxa"/>
            <w:gridSpan w:val="2"/>
            <w:shd w:val="clear" w:color="auto" w:fill="auto"/>
            <w:vAlign w:val="center"/>
          </w:tcPr>
          <w:p w14:paraId="3883BCD2"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3</w:t>
            </w:r>
          </w:p>
        </w:tc>
      </w:tr>
      <w:tr w:rsidR="00B6471A" w:rsidRPr="007A113D" w14:paraId="326CA5F4" w14:textId="77777777" w:rsidTr="00352564">
        <w:trPr>
          <w:trHeight w:val="1245"/>
          <w:jc w:val="center"/>
        </w:trPr>
        <w:tc>
          <w:tcPr>
            <w:tcW w:w="1412" w:type="dxa"/>
            <w:shd w:val="clear" w:color="auto" w:fill="auto"/>
            <w:vAlign w:val="center"/>
          </w:tcPr>
          <w:p w14:paraId="70E048B2"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10</w:t>
            </w:r>
          </w:p>
        </w:tc>
        <w:tc>
          <w:tcPr>
            <w:tcW w:w="7373" w:type="dxa"/>
            <w:gridSpan w:val="8"/>
            <w:shd w:val="clear" w:color="auto" w:fill="auto"/>
            <w:vAlign w:val="center"/>
          </w:tcPr>
          <w:p w14:paraId="6751CC06"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Tıp alanında toplumun ve dünyanın gündemindeki olayları/gelişmeleri izler ve değerlendirir. </w:t>
            </w:r>
          </w:p>
        </w:tc>
        <w:tc>
          <w:tcPr>
            <w:tcW w:w="1671" w:type="dxa"/>
            <w:gridSpan w:val="2"/>
            <w:shd w:val="clear" w:color="auto" w:fill="auto"/>
            <w:vAlign w:val="center"/>
          </w:tcPr>
          <w:p w14:paraId="480CE9A8"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1</w:t>
            </w:r>
          </w:p>
        </w:tc>
      </w:tr>
      <w:tr w:rsidR="00B6471A" w:rsidRPr="007A113D" w14:paraId="4BF0E29B" w14:textId="77777777" w:rsidTr="00352564">
        <w:trPr>
          <w:trHeight w:val="1245"/>
          <w:jc w:val="center"/>
        </w:trPr>
        <w:tc>
          <w:tcPr>
            <w:tcW w:w="1412" w:type="dxa"/>
            <w:shd w:val="clear" w:color="auto" w:fill="auto"/>
            <w:vAlign w:val="center"/>
          </w:tcPr>
          <w:p w14:paraId="0D2745E7"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11</w:t>
            </w:r>
          </w:p>
        </w:tc>
        <w:tc>
          <w:tcPr>
            <w:tcW w:w="7373" w:type="dxa"/>
            <w:gridSpan w:val="8"/>
            <w:shd w:val="clear" w:color="auto" w:fill="auto"/>
            <w:vAlign w:val="center"/>
          </w:tcPr>
          <w:p w14:paraId="36B1749A"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Sözlü ve yazılı olarak etkili iletişim kurar. </w:t>
            </w:r>
          </w:p>
        </w:tc>
        <w:tc>
          <w:tcPr>
            <w:tcW w:w="1671" w:type="dxa"/>
            <w:gridSpan w:val="2"/>
            <w:shd w:val="clear" w:color="auto" w:fill="auto"/>
            <w:vAlign w:val="center"/>
          </w:tcPr>
          <w:p w14:paraId="50D30EF0"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3</w:t>
            </w:r>
          </w:p>
        </w:tc>
      </w:tr>
      <w:tr w:rsidR="00B6471A" w:rsidRPr="007A113D" w14:paraId="1248D963" w14:textId="77777777" w:rsidTr="00352564">
        <w:trPr>
          <w:trHeight w:val="1245"/>
          <w:jc w:val="center"/>
        </w:trPr>
        <w:tc>
          <w:tcPr>
            <w:tcW w:w="1412" w:type="dxa"/>
            <w:shd w:val="clear" w:color="auto" w:fill="auto"/>
            <w:vAlign w:val="center"/>
          </w:tcPr>
          <w:p w14:paraId="733230D8"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lastRenderedPageBreak/>
              <w:t>12</w:t>
            </w:r>
          </w:p>
        </w:tc>
        <w:tc>
          <w:tcPr>
            <w:tcW w:w="7373" w:type="dxa"/>
            <w:gridSpan w:val="8"/>
            <w:shd w:val="clear" w:color="auto" w:fill="auto"/>
            <w:vAlign w:val="center"/>
          </w:tcPr>
          <w:p w14:paraId="6788B4D2"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Kültürlerarası iletişim kurma bilgi ve becerisine sahip olur.</w:t>
            </w:r>
          </w:p>
        </w:tc>
        <w:tc>
          <w:tcPr>
            <w:tcW w:w="1671" w:type="dxa"/>
            <w:gridSpan w:val="2"/>
            <w:shd w:val="clear" w:color="auto" w:fill="auto"/>
            <w:vAlign w:val="center"/>
          </w:tcPr>
          <w:p w14:paraId="028DBAED"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3</w:t>
            </w:r>
          </w:p>
        </w:tc>
      </w:tr>
      <w:tr w:rsidR="00B6471A" w:rsidRPr="007A113D" w14:paraId="4FBD8400" w14:textId="77777777" w:rsidTr="00352564">
        <w:trPr>
          <w:trHeight w:val="1245"/>
          <w:jc w:val="center"/>
        </w:trPr>
        <w:tc>
          <w:tcPr>
            <w:tcW w:w="1412" w:type="dxa"/>
            <w:shd w:val="clear" w:color="auto" w:fill="auto"/>
            <w:vAlign w:val="center"/>
          </w:tcPr>
          <w:p w14:paraId="0FC862CB"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13</w:t>
            </w:r>
          </w:p>
        </w:tc>
        <w:tc>
          <w:tcPr>
            <w:tcW w:w="7373" w:type="dxa"/>
            <w:gridSpan w:val="8"/>
            <w:shd w:val="clear" w:color="auto" w:fill="auto"/>
            <w:vAlign w:val="center"/>
          </w:tcPr>
          <w:p w14:paraId="1582B63A"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Kalite yönetimi ve süreçlerine uygun davranır ve bu süreçlere katılır. </w:t>
            </w:r>
          </w:p>
        </w:tc>
        <w:tc>
          <w:tcPr>
            <w:tcW w:w="1671" w:type="dxa"/>
            <w:gridSpan w:val="2"/>
            <w:shd w:val="clear" w:color="auto" w:fill="auto"/>
            <w:vAlign w:val="center"/>
          </w:tcPr>
          <w:p w14:paraId="5295968D"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1</w:t>
            </w:r>
          </w:p>
        </w:tc>
      </w:tr>
      <w:tr w:rsidR="00B6471A" w:rsidRPr="007A113D" w14:paraId="677468A2" w14:textId="77777777" w:rsidTr="00352564">
        <w:trPr>
          <w:trHeight w:val="1245"/>
          <w:jc w:val="center"/>
        </w:trPr>
        <w:tc>
          <w:tcPr>
            <w:tcW w:w="1412" w:type="dxa"/>
            <w:shd w:val="clear" w:color="auto" w:fill="auto"/>
            <w:vAlign w:val="center"/>
          </w:tcPr>
          <w:p w14:paraId="347DD99B"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14</w:t>
            </w:r>
          </w:p>
        </w:tc>
        <w:tc>
          <w:tcPr>
            <w:tcW w:w="7373" w:type="dxa"/>
            <w:gridSpan w:val="8"/>
            <w:shd w:val="clear" w:color="auto" w:fill="auto"/>
            <w:vAlign w:val="center"/>
          </w:tcPr>
          <w:p w14:paraId="5B11CE79"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1671" w:type="dxa"/>
            <w:gridSpan w:val="2"/>
            <w:shd w:val="clear" w:color="auto" w:fill="auto"/>
            <w:vAlign w:val="center"/>
          </w:tcPr>
          <w:p w14:paraId="552AD684"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2</w:t>
            </w:r>
          </w:p>
        </w:tc>
      </w:tr>
      <w:tr w:rsidR="00B6471A" w:rsidRPr="007A113D" w14:paraId="5DE755D7" w14:textId="77777777" w:rsidTr="00352564">
        <w:trPr>
          <w:trHeight w:val="1245"/>
          <w:jc w:val="center"/>
        </w:trPr>
        <w:tc>
          <w:tcPr>
            <w:tcW w:w="1412" w:type="dxa"/>
            <w:shd w:val="clear" w:color="auto" w:fill="auto"/>
            <w:vAlign w:val="center"/>
          </w:tcPr>
          <w:p w14:paraId="77DEF128" w14:textId="77777777" w:rsidR="00B6471A" w:rsidRPr="007A113D" w:rsidRDefault="00666CB8" w:rsidP="007A113D">
            <w:pPr>
              <w:spacing w:after="0" w:line="240" w:lineRule="auto"/>
              <w:jc w:val="center"/>
              <w:rPr>
                <w:rFonts w:ascii="Times New Roman" w:eastAsia="Times New Roman" w:hAnsi="Times New Roman"/>
                <w:b/>
                <w:bCs/>
                <w:color w:val="000000"/>
                <w:sz w:val="20"/>
                <w:szCs w:val="20"/>
                <w:lang w:eastAsia="tr-TR"/>
              </w:rPr>
            </w:pPr>
            <w:r w:rsidRPr="007A113D">
              <w:rPr>
                <w:rFonts w:ascii="Times New Roman" w:eastAsia="Times New Roman" w:hAnsi="Times New Roman"/>
                <w:b/>
                <w:bCs/>
                <w:color w:val="000000"/>
                <w:sz w:val="20"/>
                <w:szCs w:val="20"/>
                <w:lang w:eastAsia="tr-TR"/>
              </w:rPr>
              <w:t>15</w:t>
            </w:r>
          </w:p>
        </w:tc>
        <w:tc>
          <w:tcPr>
            <w:tcW w:w="7373" w:type="dxa"/>
            <w:gridSpan w:val="8"/>
            <w:shd w:val="clear" w:color="auto" w:fill="auto"/>
            <w:vAlign w:val="center"/>
          </w:tcPr>
          <w:p w14:paraId="3ED6715C" w14:textId="77777777" w:rsidR="00B6471A" w:rsidRPr="007A113D" w:rsidRDefault="00666CB8" w:rsidP="007A113D">
            <w:pPr>
              <w:spacing w:after="0" w:line="240" w:lineRule="auto"/>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 xml:space="preserve">Birey olarak görev, hak ve sorumlulukları ile ilgili yasa, yönetmelik, mevzuata ve mesleki etik kurallarına uygun davranır. </w:t>
            </w:r>
          </w:p>
        </w:tc>
        <w:tc>
          <w:tcPr>
            <w:tcW w:w="1671" w:type="dxa"/>
            <w:gridSpan w:val="2"/>
            <w:shd w:val="clear" w:color="auto" w:fill="auto"/>
            <w:vAlign w:val="center"/>
          </w:tcPr>
          <w:p w14:paraId="43C7AA91" w14:textId="77777777" w:rsidR="00B6471A" w:rsidRPr="007A113D" w:rsidRDefault="00666CB8" w:rsidP="007A113D">
            <w:pPr>
              <w:spacing w:after="0" w:line="240" w:lineRule="auto"/>
              <w:jc w:val="center"/>
              <w:rPr>
                <w:rFonts w:ascii="Times New Roman" w:eastAsia="Times New Roman" w:hAnsi="Times New Roman"/>
                <w:color w:val="000000"/>
                <w:sz w:val="20"/>
                <w:szCs w:val="20"/>
                <w:lang w:eastAsia="tr-TR"/>
              </w:rPr>
            </w:pPr>
            <w:r w:rsidRPr="007A113D">
              <w:rPr>
                <w:rFonts w:ascii="Times New Roman" w:eastAsia="Times New Roman" w:hAnsi="Times New Roman"/>
                <w:color w:val="000000"/>
                <w:sz w:val="20"/>
                <w:szCs w:val="20"/>
                <w:lang w:eastAsia="tr-TR"/>
              </w:rPr>
              <w:t>3</w:t>
            </w:r>
          </w:p>
        </w:tc>
      </w:tr>
    </w:tbl>
    <w:p w14:paraId="0ED4F8CB" w14:textId="77777777" w:rsidR="00B6471A" w:rsidRDefault="00B6471A">
      <w:pPr>
        <w:rPr>
          <w:rFonts w:ascii="Times New Roman" w:hAnsi="Times New Roman"/>
          <w:sz w:val="20"/>
          <w:szCs w:val="20"/>
        </w:rPr>
      </w:pPr>
    </w:p>
    <w:p w14:paraId="1B593580" w14:textId="77777777" w:rsidR="00B6471A" w:rsidRDefault="00B6471A">
      <w:pPr>
        <w:spacing w:after="0"/>
        <w:ind w:hanging="426"/>
        <w:rPr>
          <w:rFonts w:ascii="Times New Roman" w:hAnsi="Times New Roman"/>
          <w:sz w:val="20"/>
          <w:szCs w:val="20"/>
        </w:rPr>
      </w:pPr>
    </w:p>
    <w:p w14:paraId="48663A5A" w14:textId="77777777" w:rsidR="00B6471A" w:rsidRDefault="00B6471A">
      <w:pPr>
        <w:spacing w:after="0"/>
        <w:ind w:hanging="426"/>
        <w:rPr>
          <w:rFonts w:ascii="Times New Roman" w:hAnsi="Times New Roman"/>
          <w:sz w:val="20"/>
          <w:szCs w:val="20"/>
        </w:rPr>
      </w:pPr>
    </w:p>
    <w:p w14:paraId="14D97A25" w14:textId="77777777" w:rsidR="00B6471A" w:rsidRDefault="00B6471A">
      <w:pPr>
        <w:spacing w:after="0"/>
        <w:ind w:hanging="426"/>
        <w:rPr>
          <w:rFonts w:ascii="Times New Roman" w:hAnsi="Times New Roman"/>
          <w:sz w:val="20"/>
          <w:szCs w:val="20"/>
        </w:rPr>
      </w:pPr>
    </w:p>
    <w:p w14:paraId="762FA30C" w14:textId="77777777" w:rsidR="00B6471A" w:rsidRDefault="00B6471A">
      <w:pPr>
        <w:spacing w:after="0"/>
        <w:ind w:hanging="426"/>
        <w:rPr>
          <w:rFonts w:ascii="Times New Roman" w:hAnsi="Times New Roman"/>
          <w:sz w:val="20"/>
          <w:szCs w:val="20"/>
        </w:rPr>
      </w:pPr>
    </w:p>
    <w:p w14:paraId="1C8EF9C0" w14:textId="77777777" w:rsidR="00B6471A" w:rsidRDefault="00B6471A">
      <w:pPr>
        <w:spacing w:after="0"/>
        <w:ind w:hanging="426"/>
        <w:rPr>
          <w:rFonts w:ascii="Times New Roman" w:hAnsi="Times New Roman"/>
          <w:sz w:val="20"/>
          <w:szCs w:val="20"/>
        </w:rPr>
      </w:pPr>
    </w:p>
    <w:p w14:paraId="340FEDED" w14:textId="77777777" w:rsidR="00B6471A" w:rsidRDefault="00B6471A">
      <w:pPr>
        <w:spacing w:after="0"/>
        <w:ind w:hanging="426"/>
        <w:rPr>
          <w:rFonts w:ascii="Times New Roman" w:hAnsi="Times New Roman"/>
          <w:sz w:val="20"/>
          <w:szCs w:val="20"/>
        </w:rPr>
      </w:pPr>
    </w:p>
    <w:p w14:paraId="62277942" w14:textId="77777777" w:rsidR="00B6471A" w:rsidRDefault="00B6471A">
      <w:pPr>
        <w:spacing w:after="0"/>
        <w:ind w:hanging="426"/>
        <w:rPr>
          <w:rFonts w:ascii="Times New Roman" w:hAnsi="Times New Roman"/>
          <w:sz w:val="20"/>
          <w:szCs w:val="20"/>
        </w:rPr>
      </w:pPr>
    </w:p>
    <w:p w14:paraId="1F63C2DA" w14:textId="77777777" w:rsidR="00B6471A" w:rsidRDefault="00B6471A">
      <w:pPr>
        <w:spacing w:after="0"/>
        <w:ind w:hanging="426"/>
        <w:rPr>
          <w:rFonts w:ascii="Times New Roman" w:hAnsi="Times New Roman"/>
          <w:sz w:val="20"/>
          <w:szCs w:val="20"/>
        </w:rPr>
      </w:pPr>
    </w:p>
    <w:p w14:paraId="5136F1EC" w14:textId="77777777" w:rsidR="00B6471A" w:rsidRDefault="00B6471A">
      <w:pPr>
        <w:spacing w:after="0"/>
        <w:ind w:hanging="426"/>
        <w:rPr>
          <w:rFonts w:ascii="Times New Roman" w:hAnsi="Times New Roman"/>
          <w:sz w:val="20"/>
          <w:szCs w:val="20"/>
        </w:rPr>
      </w:pPr>
    </w:p>
    <w:p w14:paraId="43EBC493" w14:textId="77777777" w:rsidR="00B6471A" w:rsidRDefault="00B6471A">
      <w:pPr>
        <w:spacing w:after="0"/>
        <w:ind w:hanging="426"/>
        <w:rPr>
          <w:rFonts w:ascii="Times New Roman" w:hAnsi="Times New Roman"/>
          <w:sz w:val="20"/>
          <w:szCs w:val="20"/>
        </w:rPr>
      </w:pPr>
    </w:p>
    <w:p w14:paraId="46E10D13" w14:textId="77777777" w:rsidR="00B6471A" w:rsidRDefault="00B6471A">
      <w:pPr>
        <w:spacing w:after="0"/>
        <w:ind w:hanging="426"/>
        <w:rPr>
          <w:rFonts w:ascii="Times New Roman" w:hAnsi="Times New Roman"/>
          <w:sz w:val="20"/>
          <w:szCs w:val="20"/>
        </w:rPr>
      </w:pPr>
    </w:p>
    <w:p w14:paraId="42BF6B4B" w14:textId="77777777" w:rsidR="00B6471A" w:rsidRDefault="00B6471A">
      <w:pPr>
        <w:spacing w:after="0"/>
        <w:ind w:hanging="426"/>
        <w:rPr>
          <w:rFonts w:ascii="Times New Roman" w:hAnsi="Times New Roman"/>
          <w:sz w:val="20"/>
          <w:szCs w:val="20"/>
        </w:rPr>
      </w:pPr>
    </w:p>
    <w:p w14:paraId="4483EA79" w14:textId="77777777" w:rsidR="00B6471A" w:rsidRDefault="00B6471A">
      <w:pPr>
        <w:spacing w:after="0"/>
        <w:ind w:hanging="426"/>
        <w:rPr>
          <w:rFonts w:ascii="Times New Roman" w:hAnsi="Times New Roman"/>
          <w:sz w:val="20"/>
          <w:szCs w:val="20"/>
        </w:rPr>
      </w:pPr>
    </w:p>
    <w:p w14:paraId="13C6EFB6" w14:textId="77777777" w:rsidR="00B6471A" w:rsidRDefault="00B6471A">
      <w:pPr>
        <w:spacing w:after="0"/>
        <w:ind w:hanging="426"/>
        <w:rPr>
          <w:rFonts w:ascii="Times New Roman" w:hAnsi="Times New Roman"/>
          <w:sz w:val="20"/>
          <w:szCs w:val="20"/>
        </w:rPr>
      </w:pPr>
    </w:p>
    <w:p w14:paraId="51E6E518" w14:textId="77777777" w:rsidR="00B6471A" w:rsidRDefault="00B6471A">
      <w:pPr>
        <w:spacing w:after="0"/>
        <w:ind w:hanging="426"/>
        <w:rPr>
          <w:rFonts w:ascii="Times New Roman" w:hAnsi="Times New Roman"/>
          <w:sz w:val="20"/>
          <w:szCs w:val="20"/>
        </w:rPr>
      </w:pPr>
    </w:p>
    <w:p w14:paraId="21EFAA9A" w14:textId="77777777" w:rsidR="00B6471A" w:rsidRDefault="00B6471A">
      <w:pPr>
        <w:spacing w:after="0"/>
        <w:ind w:hanging="426"/>
        <w:rPr>
          <w:rFonts w:ascii="Times New Roman" w:hAnsi="Times New Roman"/>
          <w:sz w:val="20"/>
          <w:szCs w:val="20"/>
        </w:rPr>
      </w:pPr>
    </w:p>
    <w:p w14:paraId="0270AA78" w14:textId="77777777" w:rsidR="00B6471A" w:rsidRDefault="00B6471A">
      <w:pPr>
        <w:spacing w:after="0"/>
        <w:ind w:hanging="426"/>
        <w:rPr>
          <w:rFonts w:ascii="Times New Roman" w:hAnsi="Times New Roman"/>
          <w:sz w:val="20"/>
          <w:szCs w:val="20"/>
        </w:rPr>
      </w:pPr>
    </w:p>
    <w:p w14:paraId="37486CE0" w14:textId="77777777" w:rsidR="00B6471A" w:rsidRDefault="00B6471A">
      <w:pPr>
        <w:spacing w:after="0"/>
        <w:ind w:hanging="426"/>
        <w:rPr>
          <w:rFonts w:ascii="Times New Roman" w:hAnsi="Times New Roman"/>
          <w:sz w:val="20"/>
          <w:szCs w:val="20"/>
        </w:rPr>
      </w:pPr>
    </w:p>
    <w:p w14:paraId="70859874" w14:textId="77777777" w:rsidR="00B6471A" w:rsidRDefault="00B6471A">
      <w:pPr>
        <w:spacing w:after="0"/>
        <w:ind w:hanging="426"/>
        <w:rPr>
          <w:rFonts w:ascii="Times New Roman" w:hAnsi="Times New Roman"/>
          <w:sz w:val="20"/>
          <w:szCs w:val="20"/>
        </w:rPr>
      </w:pPr>
    </w:p>
    <w:p w14:paraId="50368B22" w14:textId="77777777" w:rsidR="00B6471A" w:rsidRDefault="00B6471A">
      <w:pPr>
        <w:spacing w:after="0"/>
        <w:ind w:hanging="426"/>
        <w:rPr>
          <w:rFonts w:ascii="Times New Roman" w:hAnsi="Times New Roman"/>
          <w:sz w:val="20"/>
          <w:szCs w:val="20"/>
        </w:rPr>
      </w:pPr>
    </w:p>
    <w:p w14:paraId="57846DE5" w14:textId="77777777" w:rsidR="00B6471A" w:rsidRDefault="00B6471A">
      <w:pPr>
        <w:spacing w:after="0"/>
        <w:ind w:hanging="426"/>
        <w:rPr>
          <w:rFonts w:ascii="Times New Roman" w:hAnsi="Times New Roman"/>
          <w:sz w:val="20"/>
          <w:szCs w:val="20"/>
        </w:rPr>
      </w:pPr>
    </w:p>
    <w:p w14:paraId="0E78BC2B" w14:textId="77777777" w:rsidR="00B6471A" w:rsidRDefault="00B6471A">
      <w:pPr>
        <w:spacing w:after="0"/>
        <w:ind w:hanging="426"/>
        <w:rPr>
          <w:rFonts w:ascii="Times New Roman" w:hAnsi="Times New Roman"/>
          <w:sz w:val="20"/>
          <w:szCs w:val="20"/>
        </w:rPr>
      </w:pPr>
    </w:p>
    <w:p w14:paraId="48D76628" w14:textId="77777777" w:rsidR="00B6471A" w:rsidRDefault="00B6471A">
      <w:pPr>
        <w:spacing w:after="0"/>
        <w:ind w:hanging="426"/>
        <w:rPr>
          <w:rFonts w:ascii="Times New Roman" w:hAnsi="Times New Roman"/>
          <w:sz w:val="20"/>
          <w:szCs w:val="20"/>
        </w:rPr>
      </w:pPr>
    </w:p>
    <w:sectPr w:rsidR="00B6471A" w:rsidSect="007C702B">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Liberation Sans">
    <w:altName w:val="Arial Unicode MS"/>
    <w:charset w:val="01"/>
    <w:family w:val="roman"/>
    <w:pitch w:val="variable"/>
  </w:font>
  <w:font w:name="WenQuanYi Micro Hei">
    <w:charset w:val="00"/>
    <w:family w:val="roman"/>
    <w:notTrueType/>
    <w:pitch w:val="default"/>
  </w:font>
  <w:font w:name="Lohit Devanagari">
    <w:altName w:val="Cambria"/>
    <w:charset w:val="00"/>
    <w:family w:val="roman"/>
    <w:notTrueType/>
    <w:pitch w:val="default"/>
  </w:font>
  <w:font w:name="Droid Sans Devanagari">
    <w:altName w:val="Cambria"/>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711"/>
    <w:multiLevelType w:val="hybridMultilevel"/>
    <w:tmpl w:val="46802C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0F32F7A"/>
    <w:multiLevelType w:val="hybridMultilevel"/>
    <w:tmpl w:val="46802C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2116E0B"/>
    <w:multiLevelType w:val="hybridMultilevel"/>
    <w:tmpl w:val="46802C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945526D"/>
    <w:multiLevelType w:val="hybridMultilevel"/>
    <w:tmpl w:val="B8D437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FEA25DF"/>
    <w:multiLevelType w:val="hybridMultilevel"/>
    <w:tmpl w:val="46802C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76211BB5"/>
    <w:multiLevelType w:val="hybridMultilevel"/>
    <w:tmpl w:val="46802C8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1A"/>
    <w:rsid w:val="0016204C"/>
    <w:rsid w:val="001D0338"/>
    <w:rsid w:val="002431F1"/>
    <w:rsid w:val="00310ED6"/>
    <w:rsid w:val="00352564"/>
    <w:rsid w:val="00357AD9"/>
    <w:rsid w:val="003669FC"/>
    <w:rsid w:val="003C6387"/>
    <w:rsid w:val="00494196"/>
    <w:rsid w:val="005F6D3E"/>
    <w:rsid w:val="0064462D"/>
    <w:rsid w:val="0065547B"/>
    <w:rsid w:val="006576FA"/>
    <w:rsid w:val="00666CB8"/>
    <w:rsid w:val="00675A03"/>
    <w:rsid w:val="006B09FA"/>
    <w:rsid w:val="006B5C5D"/>
    <w:rsid w:val="007A113D"/>
    <w:rsid w:val="007C702B"/>
    <w:rsid w:val="00910393"/>
    <w:rsid w:val="00A47D14"/>
    <w:rsid w:val="00AC12DA"/>
    <w:rsid w:val="00AE74BF"/>
    <w:rsid w:val="00B03812"/>
    <w:rsid w:val="00B54237"/>
    <w:rsid w:val="00B6471A"/>
    <w:rsid w:val="00B80468"/>
    <w:rsid w:val="00BB3E99"/>
    <w:rsid w:val="00BC71EB"/>
    <w:rsid w:val="00C947C7"/>
    <w:rsid w:val="00E17F89"/>
    <w:rsid w:val="00E55ACA"/>
    <w:rsid w:val="00E639EA"/>
    <w:rsid w:val="00ED0B8B"/>
    <w:rsid w:val="00ED2708"/>
    <w:rsid w:val="00F34F11"/>
    <w:rsid w:val="00F86625"/>
    <w:rsid w:val="00FC1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6A78"/>
  <w15:chartTrackingRefBased/>
  <w15:docId w15:val="{9777C18D-D8C1-4335-BA16-8077D93A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CF"/>
    <w:pPr>
      <w:suppressAutoHyphens/>
      <w:spacing w:after="160" w:line="259" w:lineRule="auto"/>
    </w:pPr>
    <w:rPr>
      <w:sz w:val="22"/>
      <w:szCs w:val="22"/>
      <w:lang w:eastAsia="en-US"/>
    </w:rPr>
  </w:style>
  <w:style w:type="paragraph" w:styleId="Balk1">
    <w:name w:val="heading 1"/>
    <w:basedOn w:val="Normal"/>
    <w:link w:val="Balk1Char1"/>
    <w:uiPriority w:val="9"/>
    <w:qFormat/>
    <w:rsid w:val="00910393"/>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1"/>
    <w:uiPriority w:val="9"/>
    <w:qFormat/>
    <w:rsid w:val="00BE2231"/>
    <w:rPr>
      <w:rFonts w:ascii="Arial" w:eastAsia="Times New Roman" w:hAnsi="Arial" w:cs="Times New Roman"/>
      <w:b/>
      <w:bCs/>
      <w:color w:val="00000A"/>
      <w:sz w:val="20"/>
      <w:szCs w:val="20"/>
      <w:lang w:eastAsia="tr-TR"/>
    </w:rPr>
  </w:style>
  <w:style w:type="character" w:customStyle="1" w:styleId="GvdeMetniChar">
    <w:name w:val="Gövde Metni Char"/>
    <w:link w:val="GvdeMetni"/>
    <w:uiPriority w:val="1"/>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link w:val="BalonMetni"/>
    <w:uiPriority w:val="99"/>
    <w:semiHidden/>
    <w:qFormat/>
    <w:rsid w:val="009913A7"/>
    <w:rPr>
      <w:rFonts w:ascii="Segoe UI" w:hAnsi="Segoe UI" w:cs="Segoe UI"/>
      <w:sz w:val="18"/>
      <w:szCs w:val="18"/>
    </w:rPr>
  </w:style>
  <w:style w:type="character" w:styleId="Kpr">
    <w:name w:val="Hyperlink"/>
    <w:uiPriority w:val="99"/>
    <w:unhideWhenUsed/>
    <w:rsid w:val="00AD3E95"/>
    <w:rPr>
      <w:color w:val="0563C1"/>
      <w:u w:val="single"/>
    </w:rPr>
  </w:style>
  <w:style w:type="character" w:styleId="zlenenKpr">
    <w:name w:val="FollowedHyperlink"/>
    <w:uiPriority w:val="99"/>
    <w:semiHidden/>
    <w:unhideWhenUsed/>
    <w:qFormat/>
    <w:rsid w:val="00882AB1"/>
    <w:rPr>
      <w:color w:val="954F72"/>
      <w:u w:val="single"/>
    </w:rPr>
  </w:style>
  <w:style w:type="character" w:customStyle="1" w:styleId="AltBilgiChar">
    <w:name w:val="Alt Bilgi Char"/>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character" w:customStyle="1" w:styleId="stbilgiChar0">
    <w:name w:val="Üstbilgi Char"/>
    <w:uiPriority w:val="99"/>
    <w:semiHidden/>
    <w:qFormat/>
    <w:rsid w:val="00EA2FC5"/>
    <w:rPr>
      <w:rFonts w:ascii="Trebuchet MS" w:eastAsia="Trebuchet MS" w:hAnsi="Trebuchet MS" w:cs="Trebuchet MS"/>
      <w:sz w:val="22"/>
      <w:lang w:val="en-US"/>
    </w:rPr>
  </w:style>
  <w:style w:type="character" w:customStyle="1" w:styleId="AltbilgiChar0">
    <w:name w:val="Altbilgi Char"/>
    <w:uiPriority w:val="99"/>
    <w:semiHidden/>
    <w:qFormat/>
    <w:rsid w:val="00EA2FC5"/>
    <w:rPr>
      <w:rFonts w:ascii="Trebuchet MS" w:eastAsia="Trebuchet MS" w:hAnsi="Trebuchet MS" w:cs="Trebuchet MS"/>
      <w:sz w:val="22"/>
      <w:lang w:val="en-US"/>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uiPriority w:val="1"/>
    <w:qFormat/>
    <w:rsid w:val="00BE2231"/>
    <w:pPr>
      <w:spacing w:after="140" w:line="288" w:lineRule="auto"/>
    </w:pPr>
    <w:rPr>
      <w:rFonts w:ascii="Times New Roman" w:eastAsia="Times New Roman" w:hAnsi="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b/>
      <w:bCs/>
      <w:color w:val="00000A"/>
      <w:sz w:val="20"/>
      <w:szCs w:val="20"/>
      <w:lang w:eastAsia="tr-TR"/>
    </w:rPr>
  </w:style>
  <w:style w:type="paragraph" w:customStyle="1" w:styleId="ResimYazs1">
    <w:name w:val="Resim Yazısı1"/>
    <w:basedOn w:val="Normal"/>
    <w:qFormat/>
    <w:rsid w:val="00A83BCF"/>
    <w:pPr>
      <w:suppressLineNumbers/>
      <w:spacing w:before="120" w:after="120"/>
    </w:pPr>
    <w:rPr>
      <w:rFonts w:cs="Droid Sans Devanagari"/>
      <w:i/>
      <w:iCs/>
      <w:sz w:val="24"/>
      <w:szCs w:val="24"/>
    </w:rPr>
  </w:style>
  <w:style w:type="paragraph" w:styleId="ListeParagraf">
    <w:name w:val="List Paragraph"/>
    <w:basedOn w:val="Normal"/>
    <w:uiPriority w:val="99"/>
    <w:qFormat/>
    <w:rsid w:val="009966DE"/>
    <w:pPr>
      <w:ind w:left="720"/>
      <w:contextualSpacing/>
    </w:pPr>
  </w:style>
  <w:style w:type="paragraph" w:styleId="NormalWeb">
    <w:name w:val="Normal (Web)"/>
    <w:basedOn w:val="Normal"/>
    <w:qFormat/>
    <w:rsid w:val="00BE2231"/>
    <w:pPr>
      <w:spacing w:before="100" w:after="100" w:line="240" w:lineRule="auto"/>
    </w:pPr>
    <w:rPr>
      <w:rFonts w:ascii="Times New Roman" w:eastAsia="Times New Roman" w:hAnsi="Times New Roman"/>
      <w:color w:val="00000A"/>
      <w:sz w:val="24"/>
      <w:szCs w:val="24"/>
      <w:lang w:eastAsia="tr-TR"/>
    </w:rPr>
  </w:style>
  <w:style w:type="paragraph" w:customStyle="1" w:styleId="Default">
    <w:name w:val="Default"/>
    <w:qFormat/>
    <w:rsid w:val="00BE2231"/>
    <w:pPr>
      <w:widowControl w:val="0"/>
      <w:suppressAutoHyphens/>
    </w:pPr>
    <w:rPr>
      <w:rFonts w:ascii="Tahoma" w:eastAsia="Times New Roman" w:hAnsi="Tahoma" w:cs="Tahoma"/>
      <w:color w:val="000000"/>
      <w:sz w:val="24"/>
      <w:szCs w:val="24"/>
    </w:rPr>
  </w:style>
  <w:style w:type="paragraph" w:customStyle="1" w:styleId="FrameContents">
    <w:name w:val="Frame Contents"/>
    <w:basedOn w:val="Normal"/>
    <w:qFormat/>
    <w:rsid w:val="00BE2231"/>
    <w:pPr>
      <w:spacing w:after="0" w:line="240" w:lineRule="auto"/>
    </w:pPr>
    <w:rPr>
      <w:rFonts w:ascii="Times New Roman" w:eastAsia="Times New Roman" w:hAnsi="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AltBilgi1">
    <w:name w:val="Alt Bilgi1"/>
    <w:basedOn w:val="Normal"/>
    <w:link w:val="AltBilgiChar"/>
    <w:uiPriority w:val="99"/>
    <w:unhideWhenUsed/>
    <w:qFormat/>
    <w:rsid w:val="00BD1F95"/>
    <w:pPr>
      <w:tabs>
        <w:tab w:val="center" w:pos="4536"/>
        <w:tab w:val="right" w:pos="9072"/>
      </w:tabs>
      <w:spacing w:after="0" w:line="240" w:lineRule="auto"/>
    </w:pPr>
    <w:rPr>
      <w:rFonts w:ascii="Times New Roman" w:eastAsia="Times New Roman" w:hAnsi="Times New Roman"/>
      <w:sz w:val="24"/>
      <w:szCs w:val="24"/>
      <w:lang w:eastAsia="tr-TR"/>
    </w:rPr>
  </w:style>
  <w:style w:type="paragraph" w:customStyle="1" w:styleId="stBilgi1">
    <w:name w:val="Üst Bilgi1"/>
    <w:basedOn w:val="Normal"/>
    <w:uiPriority w:val="99"/>
    <w:unhideWhenUsed/>
    <w:qFormat/>
    <w:rsid w:val="00BD1F95"/>
    <w:pPr>
      <w:tabs>
        <w:tab w:val="center" w:pos="4680"/>
        <w:tab w:val="right" w:pos="9360"/>
      </w:tabs>
      <w:spacing w:after="0" w:line="240" w:lineRule="auto"/>
    </w:pPr>
    <w:rPr>
      <w:rFonts w:ascii="Times New Roman" w:eastAsia="Times New Roman" w:hAnsi="Times New Roman"/>
      <w:sz w:val="24"/>
      <w:szCs w:val="24"/>
      <w:lang w:eastAsia="tr-TR"/>
    </w:rPr>
  </w:style>
  <w:style w:type="paragraph" w:customStyle="1" w:styleId="TableParagraph">
    <w:name w:val="Table Paragraph"/>
    <w:basedOn w:val="Normal"/>
    <w:uiPriority w:val="1"/>
    <w:qFormat/>
    <w:rsid w:val="00EA2FC5"/>
    <w:pPr>
      <w:widowControl w:val="0"/>
      <w:spacing w:before="64" w:after="0" w:line="240" w:lineRule="auto"/>
      <w:ind w:left="114"/>
    </w:pPr>
    <w:rPr>
      <w:rFonts w:ascii="Trebuchet MS" w:eastAsia="Trebuchet MS" w:hAnsi="Trebuchet MS" w:cs="Trebuchet MS"/>
      <w:lang w:val="en-US"/>
    </w:rPr>
  </w:style>
  <w:style w:type="paragraph" w:customStyle="1" w:styleId="HeaderandFooter">
    <w:name w:val="Header and Footer"/>
    <w:basedOn w:val="Normal"/>
    <w:qFormat/>
    <w:rsid w:val="007C702B"/>
  </w:style>
  <w:style w:type="paragraph" w:styleId="stbilgi">
    <w:name w:val="Üstbilgi"/>
    <w:basedOn w:val="Normal"/>
    <w:uiPriority w:val="99"/>
    <w:semiHidden/>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styleId="Altbilgi">
    <w:name w:val="Altbilgi"/>
    <w:basedOn w:val="Normal"/>
    <w:uiPriority w:val="99"/>
    <w:semiHidden/>
    <w:unhideWhenUsed/>
    <w:rsid w:val="00EA2FC5"/>
    <w:pPr>
      <w:widowControl w:val="0"/>
      <w:tabs>
        <w:tab w:val="center" w:pos="4536"/>
        <w:tab w:val="right" w:pos="9072"/>
      </w:tabs>
      <w:spacing w:after="0" w:line="240" w:lineRule="auto"/>
    </w:pPr>
    <w:rPr>
      <w:rFonts w:ascii="Trebuchet MS" w:eastAsia="Trebuchet MS" w:hAnsi="Trebuchet MS" w:cs="Trebuchet MS"/>
      <w:lang w:val="en-US"/>
    </w:rPr>
  </w:style>
  <w:style w:type="paragraph" w:customStyle="1" w:styleId="Balk41">
    <w:name w:val="Başlık 41"/>
    <w:basedOn w:val="Normal"/>
    <w:uiPriority w:val="1"/>
    <w:qFormat/>
    <w:rsid w:val="00EA2FC5"/>
    <w:pPr>
      <w:widowControl w:val="0"/>
      <w:spacing w:before="48" w:after="0" w:line="240" w:lineRule="auto"/>
      <w:ind w:left="306"/>
      <w:outlineLvl w:val="4"/>
    </w:pPr>
    <w:rPr>
      <w:rFonts w:ascii="Georgia" w:eastAsia="Georgia" w:hAnsi="Georgia" w:cs="Georgia"/>
      <w:b/>
      <w:bCs/>
      <w:i/>
      <w:lang w:eastAsia="tr-TR" w:bidi="tr-TR"/>
    </w:rPr>
  </w:style>
  <w:style w:type="paragraph" w:customStyle="1" w:styleId="Balk21">
    <w:name w:val="Başlık 21"/>
    <w:basedOn w:val="Normal"/>
    <w:uiPriority w:val="1"/>
    <w:qFormat/>
    <w:rsid w:val="00EA2FC5"/>
    <w:pPr>
      <w:widowControl w:val="0"/>
      <w:spacing w:after="0" w:line="240" w:lineRule="auto"/>
      <w:jc w:val="right"/>
      <w:outlineLvl w:val="2"/>
    </w:pPr>
    <w:rPr>
      <w:rFonts w:ascii="Georgia" w:eastAsia="Georgia" w:hAnsi="Georgia" w:cs="Georgia"/>
      <w:b/>
      <w:bCs/>
      <w:i/>
      <w:sz w:val="28"/>
      <w:szCs w:val="28"/>
      <w:lang w:eastAsia="tr-TR" w:bidi="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2FC5"/>
    <w:pPr>
      <w:suppressAutoHyphens/>
    </w:pPr>
    <w:rPr>
      <w:sz w:val="22"/>
      <w:szCs w:val="22"/>
      <w:lang w:val="en-US" w:eastAsia="en-US"/>
    </w:rPr>
    <w:tblPr>
      <w:tblInd w:w="0" w:type="dxa"/>
      <w:tblCellMar>
        <w:top w:w="0" w:type="dxa"/>
        <w:left w:w="0" w:type="dxa"/>
        <w:bottom w:w="0" w:type="dxa"/>
        <w:right w:w="0" w:type="dxa"/>
      </w:tblCellMar>
    </w:tblPr>
  </w:style>
  <w:style w:type="character" w:customStyle="1" w:styleId="Balk1Char1">
    <w:name w:val="Başlık 1 Char1"/>
    <w:link w:val="Balk1"/>
    <w:rsid w:val="00910393"/>
    <w:rPr>
      <w:rFonts w:ascii="Calibri Light" w:eastAsia="Times New Roman" w:hAnsi="Calibri Light" w:cs="Times New Roman"/>
      <w:b/>
      <w:bCs/>
      <w:color w:val="2F5496"/>
      <w:sz w:val="28"/>
      <w:szCs w:val="28"/>
    </w:rPr>
  </w:style>
  <w:style w:type="character" w:customStyle="1" w:styleId="a-size-extra-large">
    <w:name w:val="a-size-extra-large"/>
    <w:basedOn w:val="VarsaylanParagrafYazTipi"/>
    <w:rsid w:val="00910393"/>
  </w:style>
  <w:style w:type="character" w:customStyle="1" w:styleId="a-size-large">
    <w:name w:val="a-size-large"/>
    <w:basedOn w:val="VarsaylanParagrafYazTipi"/>
    <w:rsid w:val="0091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99359">
      <w:bodyDiv w:val="1"/>
      <w:marLeft w:val="0"/>
      <w:marRight w:val="0"/>
      <w:marTop w:val="0"/>
      <w:marBottom w:val="0"/>
      <w:divBdr>
        <w:top w:val="none" w:sz="0" w:space="0" w:color="auto"/>
        <w:left w:val="none" w:sz="0" w:space="0" w:color="auto"/>
        <w:bottom w:val="none" w:sz="0" w:space="0" w:color="auto"/>
        <w:right w:val="none" w:sz="0" w:space="0" w:color="auto"/>
      </w:divBdr>
    </w:div>
    <w:div w:id="1113936808">
      <w:bodyDiv w:val="1"/>
      <w:marLeft w:val="0"/>
      <w:marRight w:val="0"/>
      <w:marTop w:val="0"/>
      <w:marBottom w:val="0"/>
      <w:divBdr>
        <w:top w:val="none" w:sz="0" w:space="0" w:color="auto"/>
        <w:left w:val="none" w:sz="0" w:space="0" w:color="auto"/>
        <w:bottom w:val="none" w:sz="0" w:space="0" w:color="auto"/>
        <w:right w:val="none" w:sz="0" w:space="0" w:color="auto"/>
      </w:divBdr>
    </w:div>
    <w:div w:id="192603874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asanaydede@hotmail.com" TargetMode="External"/><Relationship Id="rId3" Type="http://schemas.openxmlformats.org/officeDocument/2006/relationships/styles" Target="styles.xml"/><Relationship Id="rId7" Type="http://schemas.openxmlformats.org/officeDocument/2006/relationships/hyperlink" Target="mailto:hasanaydede@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sanaydede@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sanaydede@hotmail.com" TargetMode="External"/><Relationship Id="rId4" Type="http://schemas.openxmlformats.org/officeDocument/2006/relationships/settings" Target="settings.xml"/><Relationship Id="rId9" Type="http://schemas.openxmlformats.org/officeDocument/2006/relationships/hyperlink" Target="mailto:hasanaydede@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C54B6-97E5-1944-AD32-167E5263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8111</CharactersWithSpaces>
  <SharedDoc>false</SharedDoc>
  <HLinks>
    <vt:vector size="30" baseType="variant">
      <vt:variant>
        <vt:i4>7405633</vt:i4>
      </vt:variant>
      <vt:variant>
        <vt:i4>12</vt:i4>
      </vt:variant>
      <vt:variant>
        <vt:i4>0</vt:i4>
      </vt:variant>
      <vt:variant>
        <vt:i4>5</vt:i4>
      </vt:variant>
      <vt:variant>
        <vt:lpwstr>mailto:hasanaydede@hotmail.com</vt:lpwstr>
      </vt:variant>
      <vt:variant>
        <vt:lpwstr/>
      </vt:variant>
      <vt:variant>
        <vt:i4>7405633</vt:i4>
      </vt:variant>
      <vt:variant>
        <vt:i4>9</vt:i4>
      </vt:variant>
      <vt:variant>
        <vt:i4>0</vt:i4>
      </vt:variant>
      <vt:variant>
        <vt:i4>5</vt:i4>
      </vt:variant>
      <vt:variant>
        <vt:lpwstr>mailto:hasanaydede@hotmail.com</vt:lpwstr>
      </vt:variant>
      <vt:variant>
        <vt:lpwstr/>
      </vt:variant>
      <vt:variant>
        <vt:i4>7405633</vt:i4>
      </vt:variant>
      <vt:variant>
        <vt:i4>6</vt:i4>
      </vt:variant>
      <vt:variant>
        <vt:i4>0</vt:i4>
      </vt:variant>
      <vt:variant>
        <vt:i4>5</vt:i4>
      </vt:variant>
      <vt:variant>
        <vt:lpwstr>mailto:hasanaydede@hotmail.com</vt:lpwstr>
      </vt:variant>
      <vt:variant>
        <vt:lpwstr/>
      </vt:variant>
      <vt:variant>
        <vt:i4>7405633</vt:i4>
      </vt:variant>
      <vt:variant>
        <vt:i4>3</vt:i4>
      </vt:variant>
      <vt:variant>
        <vt:i4>0</vt:i4>
      </vt:variant>
      <vt:variant>
        <vt:i4>5</vt:i4>
      </vt:variant>
      <vt:variant>
        <vt:lpwstr>mailto:hasanaydede@hotmail.com</vt:lpwstr>
      </vt:variant>
      <vt:variant>
        <vt:lpwstr/>
      </vt:variant>
      <vt:variant>
        <vt:i4>7405633</vt:i4>
      </vt:variant>
      <vt:variant>
        <vt:i4>0</vt:i4>
      </vt:variant>
      <vt:variant>
        <vt:i4>0</vt:i4>
      </vt:variant>
      <vt:variant>
        <vt:i4>5</vt:i4>
      </vt:variant>
      <vt:variant>
        <vt:lpwstr>mailto:hasanaydede@hotmail.com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cp:lastModifiedBy>Ferhat BOZDUMAN</cp:lastModifiedBy>
  <cp:revision>2</cp:revision>
  <cp:lastPrinted>2017-07-19T08:48:00Z</cp:lastPrinted>
  <dcterms:created xsi:type="dcterms:W3CDTF">2021-07-05T12:37:00Z</dcterms:created>
  <dcterms:modified xsi:type="dcterms:W3CDTF">2021-07-05T12:37:00Z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