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524"/>
        <w:gridCol w:w="1383"/>
        <w:gridCol w:w="1224"/>
        <w:gridCol w:w="651"/>
        <w:gridCol w:w="1194"/>
        <w:gridCol w:w="761"/>
        <w:gridCol w:w="754"/>
        <w:gridCol w:w="952"/>
        <w:gridCol w:w="406"/>
        <w:gridCol w:w="358"/>
        <w:gridCol w:w="1249"/>
      </w:tblGrid>
      <w:tr w:rsidR="000625D3" w:rsidRPr="001B00EB" w14:paraId="5A153C4D" w14:textId="77777777" w:rsidTr="002F175B">
        <w:trPr>
          <w:trHeight w:val="300"/>
          <w:jc w:val="center"/>
        </w:trPr>
        <w:tc>
          <w:tcPr>
            <w:tcW w:w="5976" w:type="dxa"/>
            <w:gridSpan w:val="5"/>
            <w:shd w:val="clear" w:color="auto" w:fill="auto"/>
            <w:vAlign w:val="center"/>
          </w:tcPr>
          <w:p w14:paraId="14EA7CF4" w14:textId="4DB863E0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Dersin Adı-Kodu: </w:t>
            </w:r>
            <w:r w:rsidR="002F175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THS502 </w:t>
            </w:r>
            <w:r w:rsidR="00B75359"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Sağlık Hukuku I</w:t>
            </w:r>
            <w:r w:rsidR="002F175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14:paraId="02C85298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Programın Adı: Tıp Fakültesi</w:t>
            </w:r>
          </w:p>
        </w:tc>
      </w:tr>
      <w:tr w:rsidR="000625D3" w:rsidRPr="001B00EB" w14:paraId="31A7C520" w14:textId="77777777" w:rsidTr="002F175B">
        <w:trPr>
          <w:trHeight w:val="300"/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7BB740D2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6919" w:type="dxa"/>
            <w:gridSpan w:val="7"/>
            <w:shd w:val="clear" w:color="auto" w:fill="auto"/>
            <w:vAlign w:val="center"/>
          </w:tcPr>
          <w:p w14:paraId="403EA9E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 ve Öğretim Yöntemleri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3F0804AA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Krediler</w:t>
            </w:r>
          </w:p>
        </w:tc>
      </w:tr>
      <w:tr w:rsidR="000625D3" w:rsidRPr="001B00EB" w14:paraId="69E3CA61" w14:textId="77777777" w:rsidTr="002F175B">
        <w:trPr>
          <w:trHeight w:val="480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0C422E86" w14:textId="77777777" w:rsidR="000625D3" w:rsidRPr="001B00EB" w:rsidRDefault="00062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1FF929C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Teori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4A852E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8810E6E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Lab</w:t>
            </w:r>
            <w:proofErr w:type="spellEnd"/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1379BD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Proje/alan Çalışması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321118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C6797E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Diğer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02FC453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438B46B2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123EA63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</w:t>
            </w:r>
          </w:p>
        </w:tc>
      </w:tr>
      <w:tr w:rsidR="000625D3" w:rsidRPr="001B00EB" w14:paraId="29972031" w14:textId="77777777" w:rsidTr="002F175B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2D7D31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Dönem V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CC9E9C2" w14:textId="651F9420" w:rsidR="000625D3" w:rsidRPr="001B00EB" w:rsidRDefault="002F1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9196722" w14:textId="36646EBB" w:rsidR="000625D3" w:rsidRPr="001B00EB" w:rsidRDefault="002F1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E964AE9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6C49208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2F80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E91E41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E7D4AB" w14:textId="0BC93763" w:rsidR="000625D3" w:rsidRPr="001B00EB" w:rsidRDefault="002F1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61D67232" w14:textId="5107823F" w:rsidR="000625D3" w:rsidRPr="001B00EB" w:rsidRDefault="00571A2A" w:rsidP="0057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AE7CC57" w14:textId="656A0DEC" w:rsidR="000625D3" w:rsidRPr="001B00EB" w:rsidRDefault="002F1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5D3" w:rsidRPr="001B00EB" w14:paraId="21EC3170" w14:textId="77777777" w:rsidTr="002F175B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25BAB193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dili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063B099B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0625D3" w:rsidRPr="001B00EB" w14:paraId="13C49DF4" w14:textId="77777777" w:rsidTr="002F175B">
        <w:trPr>
          <w:trHeight w:val="51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D315D04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Zorunlu/ Seçmeli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69CA5FA8" w14:textId="37D406AA" w:rsidR="000625D3" w:rsidRPr="001B00EB" w:rsidRDefault="00571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  <w:bookmarkStart w:id="0" w:name="_GoBack"/>
            <w:bookmarkEnd w:id="0"/>
          </w:p>
        </w:tc>
      </w:tr>
      <w:tr w:rsidR="000625D3" w:rsidRPr="001B00EB" w14:paraId="4F6B1B5F" w14:textId="77777777" w:rsidTr="002F175B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8EC5F0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 şartlar</w:t>
            </w:r>
          </w:p>
        </w:tc>
        <w:tc>
          <w:tcPr>
            <w:tcW w:w="8932" w:type="dxa"/>
            <w:gridSpan w:val="10"/>
            <w:shd w:val="clear" w:color="auto" w:fill="auto"/>
            <w:vAlign w:val="center"/>
          </w:tcPr>
          <w:p w14:paraId="1F064AAA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Tıp Fakültesi Sınıf 5 (Beş) Öğrencisi Olmak</w:t>
            </w:r>
          </w:p>
        </w:tc>
      </w:tr>
      <w:tr w:rsidR="000625D3" w:rsidRPr="001B00EB" w14:paraId="7BEA289E" w14:textId="77777777" w:rsidTr="002F175B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5B05ED84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Dersin amacı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D75D146" w14:textId="5088BAE9" w:rsidR="000625D3" w:rsidRPr="001B00EB" w:rsidRDefault="00BB72F4" w:rsidP="00B71C5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Tedavi sözleşmesinin hukuki niteliği, özel hastane hukuku, sağlık çalışanlarının hukuki (tazminat) ve cezai sorumluluğu, ceza yargılamasının </w:t>
            </w:r>
            <w:r w:rsidR="00F40F83">
              <w:rPr>
                <w:rFonts w:ascii="Times New Roman" w:hAnsi="Times New Roman" w:cs="Times New Roman"/>
              </w:rPr>
              <w:t>esasları</w:t>
            </w:r>
            <w:r>
              <w:rPr>
                <w:rFonts w:ascii="Times New Roman" w:hAnsi="Times New Roman" w:cs="Times New Roman"/>
              </w:rPr>
              <w:t xml:space="preserve"> ve sağlık hukukuna ilişkin spesifik konuların </w:t>
            </w:r>
            <w:r w:rsidRPr="001B00EB">
              <w:rPr>
                <w:rFonts w:ascii="Times New Roman" w:hAnsi="Times New Roman" w:cs="Times New Roman"/>
              </w:rPr>
              <w:t>öğrenilmesi</w:t>
            </w:r>
            <w:r w:rsidR="00F568F3" w:rsidRPr="001B00EB">
              <w:rPr>
                <w:rFonts w:ascii="Times New Roman" w:hAnsi="Times New Roman" w:cs="Times New Roman"/>
              </w:rPr>
              <w:t xml:space="preserve"> amaçlanmaktadı</w:t>
            </w:r>
            <w:r w:rsidR="00B75359" w:rsidRPr="001B00EB">
              <w:rPr>
                <w:rFonts w:ascii="Times New Roman" w:hAnsi="Times New Roman" w:cs="Times New Roman"/>
              </w:rPr>
              <w:t>r.</w:t>
            </w:r>
          </w:p>
        </w:tc>
      </w:tr>
      <w:tr w:rsidR="000625D3" w:rsidRPr="001B00EB" w14:paraId="27B80C77" w14:textId="77777777" w:rsidTr="002F175B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61252C75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Ders içeriği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A277678" w14:textId="77777777" w:rsidR="000625D3" w:rsidRPr="001B00EB" w:rsidRDefault="000625D3" w:rsidP="00B71C5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F8BE00" w14:textId="191476FF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1-</w:t>
            </w:r>
            <w:r w:rsidR="00B75359" w:rsidRPr="001B00EB">
              <w:rPr>
                <w:rFonts w:ascii="Times New Roman" w:hAnsi="Times New Roman" w:cs="Times New Roman"/>
              </w:rPr>
              <w:t xml:space="preserve"> </w:t>
            </w:r>
            <w:r w:rsidR="00BB72F4" w:rsidRPr="002859D9">
              <w:rPr>
                <w:rFonts w:ascii="Times New Roman" w:hAnsi="Times New Roman" w:cs="Times New Roman"/>
              </w:rPr>
              <w:t>Tedavi Sözleşmesinin Tanımı ve Hukuki Niteliği</w:t>
            </w:r>
          </w:p>
          <w:p w14:paraId="0F9DC8C4" w14:textId="0E066BDA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2-</w:t>
            </w:r>
            <w:r w:rsidR="00BB72F4">
              <w:rPr>
                <w:rFonts w:ascii="Times New Roman" w:hAnsi="Times New Roman" w:cs="Times New Roman"/>
              </w:rPr>
              <w:t xml:space="preserve"> </w:t>
            </w:r>
            <w:r w:rsidR="00BB72F4" w:rsidRPr="00BB72F4">
              <w:rPr>
                <w:rFonts w:ascii="Times New Roman" w:hAnsi="Times New Roman" w:cs="Times New Roman"/>
              </w:rPr>
              <w:t>Özel Hastane Hukuku</w:t>
            </w:r>
            <w:r w:rsidR="00BB72F4">
              <w:rPr>
                <w:rFonts w:ascii="Times New Roman" w:hAnsi="Times New Roman" w:cs="Times New Roman"/>
              </w:rPr>
              <w:t>,</w:t>
            </w:r>
            <w:r w:rsidRPr="001B00EB">
              <w:rPr>
                <w:rFonts w:ascii="Times New Roman" w:hAnsi="Times New Roman" w:cs="Times New Roman"/>
              </w:rPr>
              <w:t xml:space="preserve"> </w:t>
            </w:r>
          </w:p>
          <w:p w14:paraId="332BB49C" w14:textId="10E397DC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3-</w:t>
            </w:r>
            <w:r w:rsidR="00BB72F4">
              <w:rPr>
                <w:rFonts w:ascii="Times New Roman" w:hAnsi="Times New Roman" w:cs="Times New Roman"/>
              </w:rPr>
              <w:t xml:space="preserve"> </w:t>
            </w:r>
            <w:r w:rsidR="00BB72F4" w:rsidRPr="002859D9">
              <w:rPr>
                <w:rFonts w:ascii="Times New Roman" w:hAnsi="Times New Roman" w:cs="Times New Roman"/>
              </w:rPr>
              <w:t>Özel Hastane İşletmeciliğinde Tıbbi Organizasyon Kusuru</w:t>
            </w:r>
            <w:r w:rsidRPr="002859D9">
              <w:rPr>
                <w:rFonts w:ascii="Times New Roman" w:hAnsi="Times New Roman" w:cs="Times New Roman"/>
              </w:rPr>
              <w:t>,</w:t>
            </w:r>
            <w:r w:rsidRPr="001B00EB">
              <w:rPr>
                <w:rFonts w:ascii="Times New Roman" w:hAnsi="Times New Roman" w:cs="Times New Roman"/>
              </w:rPr>
              <w:t xml:space="preserve"> </w:t>
            </w:r>
          </w:p>
          <w:p w14:paraId="4D011B45" w14:textId="11894331" w:rsidR="00BB72F4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4- </w:t>
            </w:r>
            <w:r w:rsidR="00BB72F4" w:rsidRPr="00BB72F4">
              <w:rPr>
                <w:rFonts w:ascii="Times New Roman" w:hAnsi="Times New Roman" w:cs="Times New Roman"/>
              </w:rPr>
              <w:t>Özel Hastanelerde ve Bağımsız Çalışan Sağlık Personelin Hukuki Sorumluluğu</w:t>
            </w:r>
          </w:p>
          <w:p w14:paraId="3AC5A814" w14:textId="77777777" w:rsidR="00BB72F4" w:rsidRPr="001B00EB" w:rsidRDefault="00F568F3" w:rsidP="00BB72F4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5-</w:t>
            </w:r>
            <w:r w:rsidR="00BB72F4">
              <w:rPr>
                <w:rFonts w:ascii="Times New Roman" w:hAnsi="Times New Roman" w:cs="Times New Roman"/>
              </w:rPr>
              <w:t xml:space="preserve"> </w:t>
            </w:r>
            <w:r w:rsidR="00BB72F4" w:rsidRPr="002859D9">
              <w:rPr>
                <w:rFonts w:ascii="Times New Roman" w:hAnsi="Times New Roman" w:cs="Times New Roman"/>
              </w:rPr>
              <w:t>İdarenin Sağlık Hizmetlerinden Kaynaklanan Sorumluluğu,</w:t>
            </w:r>
          </w:p>
          <w:p w14:paraId="7A247092" w14:textId="3801D969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6-</w:t>
            </w:r>
            <w:r w:rsidR="00B75359" w:rsidRPr="001B00EB">
              <w:rPr>
                <w:rFonts w:ascii="Times New Roman" w:hAnsi="Times New Roman" w:cs="Times New Roman"/>
              </w:rPr>
              <w:t xml:space="preserve"> </w:t>
            </w:r>
            <w:r w:rsidR="00BB72F4" w:rsidRPr="00BB72F4">
              <w:rPr>
                <w:rFonts w:ascii="Times New Roman" w:hAnsi="Times New Roman" w:cs="Times New Roman"/>
              </w:rPr>
              <w:t>Ceza Hukuku Açısından Tıbbi Eylemlerin Niteliği, Soruşturma ve Kovuşturma Usulü</w:t>
            </w:r>
          </w:p>
          <w:p w14:paraId="62FF93DD" w14:textId="4437007C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7-</w:t>
            </w:r>
            <w:r w:rsidR="00B75359" w:rsidRPr="001B00EB">
              <w:rPr>
                <w:rFonts w:ascii="Times New Roman" w:hAnsi="Times New Roman" w:cs="Times New Roman"/>
              </w:rPr>
              <w:t xml:space="preserve"> </w:t>
            </w:r>
            <w:r w:rsidR="00BB72F4" w:rsidRPr="00BB72F4">
              <w:rPr>
                <w:rFonts w:ascii="Times New Roman" w:hAnsi="Times New Roman" w:cs="Times New Roman"/>
              </w:rPr>
              <w:t>Kişisel Sağlık Verilerinin Korunması</w:t>
            </w:r>
            <w:r w:rsidRPr="001B00EB">
              <w:rPr>
                <w:rFonts w:ascii="Times New Roman" w:hAnsi="Times New Roman" w:cs="Times New Roman"/>
              </w:rPr>
              <w:t xml:space="preserve">, </w:t>
            </w:r>
          </w:p>
          <w:p w14:paraId="01D864D3" w14:textId="37937287" w:rsidR="000625D3" w:rsidRPr="001B00EB" w:rsidRDefault="00F568F3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8-</w:t>
            </w:r>
            <w:r w:rsidR="00B75359" w:rsidRPr="001B00EB">
              <w:rPr>
                <w:rFonts w:ascii="Times New Roman" w:hAnsi="Times New Roman" w:cs="Times New Roman"/>
              </w:rPr>
              <w:t xml:space="preserve"> </w:t>
            </w:r>
            <w:r w:rsidR="00BB72F4" w:rsidRPr="00BB72F4">
              <w:rPr>
                <w:rFonts w:ascii="Times New Roman" w:hAnsi="Times New Roman" w:cs="Times New Roman"/>
              </w:rPr>
              <w:t xml:space="preserve">Tıbbi Kötü Uygulamaya İlişkin Zorunlu Mali Sorumluluk Sigortası </w:t>
            </w:r>
          </w:p>
          <w:p w14:paraId="65A09677" w14:textId="3CA2474B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9- </w:t>
            </w:r>
            <w:r w:rsidR="00BB72F4" w:rsidRPr="00BB72F4">
              <w:rPr>
                <w:rFonts w:ascii="Times New Roman" w:hAnsi="Times New Roman" w:cs="Times New Roman"/>
              </w:rPr>
              <w:t>İlaç Hukuku</w:t>
            </w:r>
          </w:p>
          <w:p w14:paraId="5CB94CB1" w14:textId="500576DB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10- </w:t>
            </w:r>
            <w:r w:rsidR="000F249A" w:rsidRPr="000F249A">
              <w:rPr>
                <w:rFonts w:ascii="Times New Roman" w:hAnsi="Times New Roman" w:cs="Times New Roman"/>
              </w:rPr>
              <w:t xml:space="preserve">Sağlık Araştırmalarındaki Etik ve Hukuki İlkeler </w:t>
            </w:r>
          </w:p>
          <w:p w14:paraId="4BBFFDA3" w14:textId="1CCF0D29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11- </w:t>
            </w:r>
            <w:r w:rsidR="002859D9" w:rsidRPr="002859D9">
              <w:rPr>
                <w:rFonts w:ascii="Times New Roman" w:hAnsi="Times New Roman" w:cs="Times New Roman"/>
              </w:rPr>
              <w:t>Sağlık Turizmi</w:t>
            </w:r>
          </w:p>
          <w:p w14:paraId="1F72402A" w14:textId="7841C6DB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12- </w:t>
            </w:r>
            <w:r w:rsidR="002859D9" w:rsidRPr="002859D9">
              <w:rPr>
                <w:rFonts w:ascii="Times New Roman" w:hAnsi="Times New Roman" w:cs="Times New Roman"/>
                <w:bCs/>
              </w:rPr>
              <w:t>Tele-Tıp</w:t>
            </w:r>
          </w:p>
          <w:p w14:paraId="7D145EF3" w14:textId="2AF65965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13- </w:t>
            </w:r>
            <w:r w:rsidR="002859D9" w:rsidRPr="002859D9">
              <w:rPr>
                <w:rFonts w:ascii="Times New Roman" w:hAnsi="Times New Roman" w:cs="Times New Roman"/>
              </w:rPr>
              <w:t>Türkiye’ de Kovıd-19 ile Mücadele Kapsamında Alınan Karantina ve İzolasyon Önlemlerinin Yasal Dayanakları ve Etik Tartışmalar</w:t>
            </w:r>
          </w:p>
          <w:p w14:paraId="118B8C5D" w14:textId="38B31E51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14-</w:t>
            </w:r>
            <w:r w:rsidR="002859D9">
              <w:t xml:space="preserve"> </w:t>
            </w:r>
            <w:r w:rsidR="002859D9" w:rsidRPr="002859D9">
              <w:rPr>
                <w:rFonts w:ascii="Times New Roman" w:hAnsi="Times New Roman" w:cs="Times New Roman"/>
              </w:rPr>
              <w:t>Hayvan Deneyleri, Etik ve Hukuki Tartışmalar</w:t>
            </w:r>
          </w:p>
          <w:p w14:paraId="31947778" w14:textId="77777777" w:rsidR="00B75359" w:rsidRPr="001B00EB" w:rsidRDefault="00B75359" w:rsidP="00B71C57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15- Örnek Yargıtay ve Danıştay Kararları</w:t>
            </w:r>
          </w:p>
        </w:tc>
      </w:tr>
      <w:tr w:rsidR="000063B8" w:rsidRPr="001B00EB" w14:paraId="6B672FC6" w14:textId="77777777" w:rsidTr="002F175B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5AC2EAD9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Hedefler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2B87AD3" w14:textId="30A50DCC" w:rsidR="000625D3" w:rsidRPr="001B00EB" w:rsidRDefault="006F56EE" w:rsidP="006F56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Tedavi Sözleşmesinin Tanımı ve Hukuki Niteliği</w:t>
            </w:r>
          </w:p>
          <w:p w14:paraId="7A4CAB05" w14:textId="2D2C7602" w:rsidR="000625D3" w:rsidRPr="001B00EB" w:rsidRDefault="00F568F3" w:rsidP="00B71C57">
            <w:pPr>
              <w:pStyle w:val="GvdeMetni"/>
              <w:spacing w:line="360" w:lineRule="auto"/>
              <w:ind w:left="306" w:right="1182"/>
              <w:jc w:val="both"/>
              <w:rPr>
                <w:bCs/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="00653CA1" w:rsidRPr="001B00EB">
              <w:rPr>
                <w:b/>
                <w:color w:val="auto"/>
                <w:w w:val="110"/>
                <w:sz w:val="22"/>
                <w:szCs w:val="22"/>
              </w:rPr>
              <w:t xml:space="preserve"> </w:t>
            </w:r>
            <w:r w:rsidR="006F56EE" w:rsidRPr="001B00EB">
              <w:rPr>
                <w:bCs/>
                <w:color w:val="auto"/>
                <w:w w:val="110"/>
                <w:sz w:val="22"/>
                <w:szCs w:val="22"/>
              </w:rPr>
              <w:t>Tedavi sözleşmesinin hukuki niteliğini öğrenir.</w:t>
            </w:r>
          </w:p>
          <w:p w14:paraId="6A49CBC3" w14:textId="7777777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>Öğrenim Hedefleri</w:t>
            </w:r>
            <w:r w:rsidRPr="001B00EB">
              <w:rPr>
                <w:rFonts w:ascii="Times New Roman" w:hAnsi="Times New Roman" w:cs="Times New Roman"/>
              </w:rPr>
              <w:t>: Bu dersin sonunda öğrenciler</w:t>
            </w:r>
          </w:p>
          <w:p w14:paraId="3618916B" w14:textId="3885B5A7" w:rsidR="006F56EE" w:rsidRPr="001B00EB" w:rsidRDefault="006F56EE" w:rsidP="00B71C57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Hasta ve bağımsız çalışan hekim arasında kurulan hukuksal ilişkiyi,</w:t>
            </w:r>
          </w:p>
          <w:p w14:paraId="0A1460EA" w14:textId="22D0F778" w:rsidR="00653CA1" w:rsidRPr="001B00EB" w:rsidRDefault="006F56EE" w:rsidP="00B71C57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Sözleşmeye dayanan hukuki ilişkiyi,</w:t>
            </w:r>
          </w:p>
          <w:p w14:paraId="45B26D11" w14:textId="1E058941" w:rsidR="006F56EE" w:rsidRPr="001B00EB" w:rsidRDefault="006F56EE" w:rsidP="006F56EE">
            <w:pPr>
              <w:pStyle w:val="ListeParagraf"/>
              <w:numPr>
                <w:ilvl w:val="0"/>
                <w:numId w:val="11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Vekâletsiz iş görme olması halinde tıbbi müdahale ve tedavi</w:t>
            </w:r>
            <w:r w:rsidR="000063B8" w:rsidRPr="001B00EB">
              <w:rPr>
                <w:rFonts w:ascii="Times New Roman" w:hAnsi="Times New Roman" w:cs="Times New Roman"/>
              </w:rPr>
              <w:t>yi öğrenir.</w:t>
            </w:r>
          </w:p>
          <w:p w14:paraId="5380844D" w14:textId="77777777" w:rsidR="000063B8" w:rsidRPr="001B00EB" w:rsidRDefault="000063B8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28C70B55" w14:textId="470F16A3" w:rsidR="000625D3" w:rsidRPr="001B00EB" w:rsidRDefault="000063B8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 w:rsidRPr="001B00EB">
              <w:rPr>
                <w:rFonts w:ascii="Times New Roman" w:hAnsi="Times New Roman" w:cs="Times New Roman"/>
                <w:i w:val="0"/>
                <w:iCs/>
              </w:rPr>
              <w:t>Özel Hastane Hukuku</w:t>
            </w:r>
            <w:r w:rsidRPr="001B00EB">
              <w:rPr>
                <w:rFonts w:ascii="Times New Roman" w:hAnsi="Times New Roman" w:cs="Times New Roman"/>
              </w:rPr>
              <w:t xml:space="preserve"> </w:t>
            </w:r>
          </w:p>
          <w:p w14:paraId="770A7738" w14:textId="77777777" w:rsidR="000625D3" w:rsidRPr="001B00EB" w:rsidRDefault="000625D3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678C9A26" w14:textId="210ECB63" w:rsidR="000625D3" w:rsidRPr="001B00EB" w:rsidRDefault="00F568F3" w:rsidP="00B71C57">
            <w:pPr>
              <w:pStyle w:val="GvdeMetni"/>
              <w:spacing w:line="360" w:lineRule="auto"/>
              <w:ind w:left="306" w:right="1182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2F4E3A" w:rsidRPr="001B00EB">
              <w:rPr>
                <w:bCs/>
                <w:color w:val="auto"/>
                <w:w w:val="110"/>
                <w:sz w:val="22"/>
                <w:szCs w:val="22"/>
              </w:rPr>
              <w:t>Özel hastan</w:t>
            </w:r>
            <w:r w:rsidR="00D21911" w:rsidRPr="001B00EB">
              <w:rPr>
                <w:bCs/>
                <w:color w:val="auto"/>
                <w:w w:val="110"/>
                <w:sz w:val="22"/>
                <w:szCs w:val="22"/>
              </w:rPr>
              <w:t>e ile hasta arasında kurulan ilişki ve özel hastanenin sorumluluğunu öğrenir.</w:t>
            </w:r>
          </w:p>
          <w:p w14:paraId="180298EC" w14:textId="7777777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lastRenderedPageBreak/>
              <w:t>Öğrenim Hedefleri</w:t>
            </w:r>
            <w:r w:rsidRPr="001B00EB">
              <w:rPr>
                <w:rFonts w:ascii="Times New Roman" w:hAnsi="Times New Roman" w:cs="Times New Roman"/>
              </w:rPr>
              <w:t>: Bu dersin sonunda öğrenciler</w:t>
            </w:r>
          </w:p>
          <w:p w14:paraId="36B1458A" w14:textId="1DEB25AA" w:rsidR="00653CA1" w:rsidRPr="001B00EB" w:rsidRDefault="002F4E3A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Özel hastane ile hasta arasındaki hukuki ilişkiyi</w:t>
            </w:r>
            <w:r w:rsidR="006671B7" w:rsidRPr="001B00EB">
              <w:rPr>
                <w:rFonts w:ascii="Times New Roman" w:hAnsi="Times New Roman" w:cs="Times New Roman"/>
              </w:rPr>
              <w:t>,</w:t>
            </w:r>
          </w:p>
          <w:p w14:paraId="49C594A0" w14:textId="135FAE93" w:rsidR="007528D0" w:rsidRPr="001B00EB" w:rsidRDefault="00D21911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Hastaneye kabul sözleşmesinin türlerini,</w:t>
            </w:r>
          </w:p>
          <w:p w14:paraId="3BE3A1A1" w14:textId="6DDEFE11" w:rsidR="007528D0" w:rsidRPr="001B00EB" w:rsidRDefault="00D21911" w:rsidP="00B71C57">
            <w:pPr>
              <w:pStyle w:val="ListeParagraf"/>
              <w:numPr>
                <w:ilvl w:val="0"/>
                <w:numId w:val="2"/>
              </w:num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Özel hastane bakımından sözleşme ilişkisinden doğan yükümlülüklerini öğrenir</w:t>
            </w:r>
            <w:r w:rsidR="009D7741" w:rsidRPr="001B00EB">
              <w:rPr>
                <w:rFonts w:ascii="Times New Roman" w:hAnsi="Times New Roman" w:cs="Times New Roman"/>
              </w:rPr>
              <w:t>.</w:t>
            </w:r>
          </w:p>
          <w:p w14:paraId="1EC5D6CD" w14:textId="77777777" w:rsidR="009D7741" w:rsidRPr="001B00EB" w:rsidRDefault="009D7741" w:rsidP="009D7741">
            <w:pPr>
              <w:pStyle w:val="ListeParagraf"/>
              <w:spacing w:before="1" w:line="360" w:lineRule="auto"/>
              <w:ind w:left="1026"/>
              <w:jc w:val="both"/>
              <w:rPr>
                <w:rFonts w:ascii="Times New Roman" w:hAnsi="Times New Roman" w:cs="Times New Roman"/>
              </w:rPr>
            </w:pPr>
          </w:p>
          <w:p w14:paraId="26BC7FB9" w14:textId="28E448A7" w:rsidR="000625D3" w:rsidRPr="001B00EB" w:rsidRDefault="00D21911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Özel Hastane İşletmeciliğinde Tıbbi Organizasyon Kusuru</w:t>
            </w:r>
          </w:p>
          <w:p w14:paraId="287C94B4" w14:textId="0D7C6F3E" w:rsidR="000625D3" w:rsidRPr="001B00EB" w:rsidRDefault="00F568F3" w:rsidP="00B71C57">
            <w:pPr>
              <w:pStyle w:val="GvdeMetni"/>
              <w:spacing w:line="360" w:lineRule="auto"/>
              <w:ind w:left="306" w:right="164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1B00EB">
              <w:rPr>
                <w:color w:val="auto"/>
                <w:w w:val="110"/>
                <w:sz w:val="22"/>
                <w:szCs w:val="22"/>
              </w:rPr>
              <w:t xml:space="preserve"> </w:t>
            </w:r>
            <w:r w:rsidR="00D21911" w:rsidRPr="001B00EB">
              <w:rPr>
                <w:color w:val="auto"/>
                <w:w w:val="110"/>
                <w:sz w:val="22"/>
                <w:szCs w:val="22"/>
              </w:rPr>
              <w:t xml:space="preserve">Özel hastane standartlarını </w:t>
            </w:r>
            <w:r w:rsidR="009D7741" w:rsidRPr="001B00EB">
              <w:rPr>
                <w:color w:val="auto"/>
                <w:w w:val="110"/>
                <w:sz w:val="22"/>
                <w:szCs w:val="22"/>
              </w:rPr>
              <w:t xml:space="preserve">ve </w:t>
            </w:r>
            <w:r w:rsidR="00D21911" w:rsidRPr="001B00EB">
              <w:rPr>
                <w:color w:val="auto"/>
                <w:w w:val="110"/>
                <w:sz w:val="22"/>
                <w:szCs w:val="22"/>
              </w:rPr>
              <w:t>tıbbi organizasyon kusuru olan halleri öğrenir.</w:t>
            </w:r>
          </w:p>
          <w:p w14:paraId="4E619595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 sonunda öğrenciler</w:t>
            </w:r>
          </w:p>
          <w:p w14:paraId="6C0F95B6" w14:textId="17E87815" w:rsidR="00D21911" w:rsidRPr="001B00EB" w:rsidRDefault="00D21911" w:rsidP="00F6594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1911">
              <w:rPr>
                <w:rFonts w:ascii="Times New Roman" w:hAnsi="Times New Roman" w:cs="Times New Roman"/>
              </w:rPr>
              <w:t xml:space="preserve">Tıbbi </w:t>
            </w:r>
            <w:r w:rsidRPr="001B00EB">
              <w:rPr>
                <w:rFonts w:ascii="Times New Roman" w:hAnsi="Times New Roman" w:cs="Times New Roman"/>
              </w:rPr>
              <w:t>iş bölümü kusurunu, h</w:t>
            </w:r>
            <w:r w:rsidRPr="00D21911">
              <w:rPr>
                <w:rFonts w:ascii="Times New Roman" w:hAnsi="Times New Roman" w:cs="Times New Roman"/>
              </w:rPr>
              <w:t xml:space="preserve">astanenin </w:t>
            </w:r>
            <w:r w:rsidRPr="001B00EB">
              <w:rPr>
                <w:rFonts w:ascii="Times New Roman" w:hAnsi="Times New Roman" w:cs="Times New Roman"/>
              </w:rPr>
              <w:t>personel ve teknik donanım kusurlarını</w:t>
            </w:r>
          </w:p>
          <w:p w14:paraId="3D4D634B" w14:textId="4C538AA8" w:rsidR="005515AF" w:rsidRPr="001B00EB" w:rsidRDefault="00D21911" w:rsidP="00F6594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Hastane hizmet kalitesi ve aydınlatma organizasyon kusuru, hasta ve hastane güvenliği kusurunu,</w:t>
            </w:r>
          </w:p>
          <w:p w14:paraId="169C23AA" w14:textId="77777777" w:rsidR="00F65943" w:rsidRPr="00D21911" w:rsidRDefault="00F65943" w:rsidP="00F65943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21911">
              <w:rPr>
                <w:rFonts w:ascii="Times New Roman" w:hAnsi="Times New Roman" w:cs="Times New Roman"/>
              </w:rPr>
              <w:t xml:space="preserve">Hastane ve </w:t>
            </w:r>
            <w:r w:rsidRPr="001B00EB">
              <w:rPr>
                <w:rFonts w:ascii="Times New Roman" w:hAnsi="Times New Roman" w:cs="Times New Roman"/>
              </w:rPr>
              <w:t xml:space="preserve">hijyen ve enfeksiyon kusurlarını, ilaç ve eczane hizmetleri kusuru, ameliyat ameliyathane ve yoğun bakım kusurlarını        </w:t>
            </w:r>
          </w:p>
          <w:p w14:paraId="5CE700E5" w14:textId="1CC6EDC3" w:rsidR="005515AF" w:rsidRPr="001B00EB" w:rsidRDefault="00D21911" w:rsidP="00D21911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Hastanenin acil tıp hizmetleri kusuru ve hastanenin tıbbi dokümantasyon ve bilişim hizmetleri türlerini öğrenir.</w:t>
            </w:r>
          </w:p>
          <w:p w14:paraId="251A4A6D" w14:textId="77777777" w:rsidR="000625D3" w:rsidRPr="001B00EB" w:rsidRDefault="000625D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CA60D63" w14:textId="58C3F58D" w:rsidR="000625D3" w:rsidRPr="001B00EB" w:rsidRDefault="0009464A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B00EB">
              <w:rPr>
                <w:rFonts w:ascii="Times New Roman" w:hAnsi="Times New Roman" w:cs="Times New Roman"/>
                <w:b/>
                <w:bCs/>
                <w:iCs/>
              </w:rPr>
              <w:t>Özel Hastanelerde ve Bağımsız Çalışan Sağlık Personelin Hukuki Sorumluluğu</w:t>
            </w:r>
          </w:p>
          <w:p w14:paraId="3ECD97B7" w14:textId="36497610" w:rsidR="000625D3" w:rsidRPr="001B00EB" w:rsidRDefault="00F568F3" w:rsidP="00B71C57">
            <w:pPr>
              <w:pStyle w:val="GvdeMetni"/>
              <w:spacing w:line="360" w:lineRule="auto"/>
              <w:ind w:left="306" w:right="163"/>
              <w:jc w:val="both"/>
              <w:rPr>
                <w:bCs/>
                <w:color w:val="auto"/>
                <w:w w:val="110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="009D7741" w:rsidRPr="001B00EB">
              <w:rPr>
                <w:bCs/>
                <w:color w:val="auto"/>
                <w:w w:val="110"/>
                <w:sz w:val="22"/>
                <w:szCs w:val="22"/>
              </w:rPr>
              <w:t xml:space="preserve"> Kamu personeli olmayan hekimlerin hukuki</w:t>
            </w:r>
            <w:r w:rsidR="00A45D91" w:rsidRPr="001B00EB">
              <w:rPr>
                <w:bCs/>
                <w:color w:val="auto"/>
                <w:w w:val="110"/>
                <w:sz w:val="22"/>
                <w:szCs w:val="22"/>
              </w:rPr>
              <w:t xml:space="preserve"> (</w:t>
            </w:r>
            <w:r w:rsidR="00E8449B" w:rsidRPr="001B00EB">
              <w:rPr>
                <w:bCs/>
                <w:color w:val="auto"/>
                <w:w w:val="110"/>
                <w:sz w:val="22"/>
                <w:szCs w:val="22"/>
              </w:rPr>
              <w:t>tazminat) sorumluluğunu</w:t>
            </w:r>
            <w:r w:rsidR="009D7741" w:rsidRPr="001B00EB">
              <w:rPr>
                <w:bCs/>
                <w:color w:val="auto"/>
                <w:w w:val="110"/>
                <w:sz w:val="22"/>
                <w:szCs w:val="22"/>
              </w:rPr>
              <w:t xml:space="preserve"> öğrenir</w:t>
            </w:r>
            <w:r w:rsidR="00DA69E6" w:rsidRPr="001B00EB">
              <w:rPr>
                <w:bCs/>
                <w:color w:val="auto"/>
                <w:w w:val="110"/>
                <w:sz w:val="22"/>
                <w:szCs w:val="22"/>
              </w:rPr>
              <w:t>.</w:t>
            </w:r>
          </w:p>
          <w:p w14:paraId="704227D6" w14:textId="52BE6C38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>Öğrenim Hedefleri:</w:t>
            </w:r>
            <w:r w:rsidR="009D7741" w:rsidRPr="001B00EB">
              <w:rPr>
                <w:rFonts w:ascii="Times New Roman" w:hAnsi="Times New Roman" w:cs="Times New Roman"/>
              </w:rPr>
              <w:t xml:space="preserve"> </w:t>
            </w:r>
            <w:r w:rsidR="009D7741" w:rsidRPr="001B00EB">
              <w:rPr>
                <w:rFonts w:ascii="Times New Roman" w:hAnsi="Times New Roman" w:cs="Times New Roman"/>
                <w:bCs/>
              </w:rPr>
              <w:t xml:space="preserve">Bu ders sonunda öğrenciler, </w:t>
            </w:r>
          </w:p>
          <w:p w14:paraId="34FF2D36" w14:textId="08688501" w:rsidR="00DA69E6" w:rsidRPr="001B00EB" w:rsidRDefault="009D7741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Hukuki sorumluluğun kaynaklarını,</w:t>
            </w:r>
          </w:p>
          <w:p w14:paraId="12A8F950" w14:textId="60FB3A41" w:rsidR="009D7741" w:rsidRPr="009D7741" w:rsidRDefault="009D7741" w:rsidP="009D774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9D7741">
              <w:rPr>
                <w:rFonts w:ascii="Times New Roman" w:hAnsi="Times New Roman" w:cs="Times New Roman"/>
              </w:rPr>
              <w:t xml:space="preserve">Sözleşmeden </w:t>
            </w:r>
            <w:r w:rsidRPr="001B00EB">
              <w:rPr>
                <w:rFonts w:ascii="Times New Roman" w:hAnsi="Times New Roman" w:cs="Times New Roman"/>
              </w:rPr>
              <w:t>kaynaklanan sorumluluğu ve şartlarını,</w:t>
            </w:r>
          </w:p>
          <w:p w14:paraId="3C9973F4" w14:textId="655BF018" w:rsidR="009D7741" w:rsidRPr="001B00EB" w:rsidRDefault="009D7741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Vekaletsiz iş görmeden kaynaklanan sorumluluğu </w:t>
            </w:r>
          </w:p>
          <w:p w14:paraId="11EBF584" w14:textId="77777777" w:rsidR="006D2D3E" w:rsidRPr="001B00EB" w:rsidRDefault="009D7741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Haksız fiilden kaynaklanan sorumluluğu ve şartlarını</w:t>
            </w:r>
          </w:p>
          <w:p w14:paraId="3C763CD2" w14:textId="740E7533" w:rsidR="00716E0C" w:rsidRPr="001B00EB" w:rsidRDefault="006D2D3E" w:rsidP="00B71C57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360" w:lineRule="auto"/>
              <w:ind w:left="1020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Hukuki sorumluluğun sonuçlarını, maddi ve manevi tazminat koşullarını</w:t>
            </w:r>
            <w:r w:rsidRPr="001B00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7741" w:rsidRPr="001B00EB">
              <w:rPr>
                <w:rFonts w:ascii="Times New Roman" w:hAnsi="Times New Roman" w:cs="Times New Roman"/>
              </w:rPr>
              <w:t>öğrenir.</w:t>
            </w:r>
          </w:p>
          <w:p w14:paraId="1F0813B7" w14:textId="77777777" w:rsidR="00716E0C" w:rsidRPr="001B00EB" w:rsidRDefault="00716E0C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3E91BA4" w14:textId="70AFF59D" w:rsidR="000625D3" w:rsidRPr="001B00EB" w:rsidRDefault="003F445D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t>İdarenin Sağlık Hizmetlerinden Kaynaklanan Sorumluluğu</w:t>
            </w:r>
          </w:p>
          <w:p w14:paraId="70D612FB" w14:textId="401B3D3F" w:rsidR="000625D3" w:rsidRPr="001B00EB" w:rsidRDefault="00F568F3" w:rsidP="00B71C57">
            <w:pPr>
              <w:pStyle w:val="GvdeMetni"/>
              <w:spacing w:line="360" w:lineRule="auto"/>
              <w:ind w:left="306" w:right="160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1B00EB">
              <w:rPr>
                <w:color w:val="auto"/>
                <w:sz w:val="22"/>
                <w:szCs w:val="22"/>
              </w:rPr>
              <w:t xml:space="preserve"> </w:t>
            </w:r>
            <w:r w:rsidR="00D5022C" w:rsidRPr="001B00EB">
              <w:rPr>
                <w:color w:val="auto"/>
                <w:sz w:val="22"/>
                <w:szCs w:val="22"/>
              </w:rPr>
              <w:t>İdarenin sağladığı sağlık hizmetlerinden doğan sorumluluğu ve şartlarını öğrenir.</w:t>
            </w:r>
          </w:p>
          <w:p w14:paraId="5FA30E0F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5019F20A" w14:textId="6A70DE05" w:rsidR="00C137E1" w:rsidRPr="001B00EB" w:rsidRDefault="00F65943" w:rsidP="00D5022C">
            <w:pPr>
              <w:pStyle w:val="ListeParagraf"/>
              <w:numPr>
                <w:ilvl w:val="0"/>
                <w:numId w:val="4"/>
              </w:numPr>
              <w:tabs>
                <w:tab w:val="left" w:pos="770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left="628" w:right="167" w:hanging="2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445D" w:rsidRPr="001B00EB">
              <w:rPr>
                <w:rFonts w:ascii="Times New Roman" w:hAnsi="Times New Roman" w:cs="Times New Roman"/>
              </w:rPr>
              <w:t>Sağlık hizmetlerinden doğan idari hizmet kusuru ve bulunması için gerekli olan şartları,</w:t>
            </w:r>
          </w:p>
          <w:p w14:paraId="4E82D976" w14:textId="77777777" w:rsidR="003F445D" w:rsidRPr="001B00EB" w:rsidRDefault="003F445D" w:rsidP="00F65943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Sağlık hizmetlerinden doğan sorumluluğun idare hukuku kapsamındaki görünüm biçimlerini</w:t>
            </w:r>
            <w:r w:rsidR="00C137E1" w:rsidRPr="001B00EB">
              <w:rPr>
                <w:rFonts w:ascii="Times New Roman" w:hAnsi="Times New Roman" w:cs="Times New Roman"/>
              </w:rPr>
              <w:t>,</w:t>
            </w:r>
          </w:p>
          <w:p w14:paraId="7D1F8E94" w14:textId="193F81B0" w:rsidR="003F445D" w:rsidRPr="001B00EB" w:rsidRDefault="003F445D" w:rsidP="00F65943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lastRenderedPageBreak/>
              <w:t>Sağlık hizmetlerinden dolayı idarenin kusursuz sorumluluğunu</w:t>
            </w:r>
            <w:r w:rsidR="00D5022C" w:rsidRPr="001B00EB">
              <w:rPr>
                <w:rFonts w:ascii="Times New Roman" w:hAnsi="Times New Roman" w:cs="Times New Roman"/>
              </w:rPr>
              <w:t>,</w:t>
            </w:r>
          </w:p>
          <w:p w14:paraId="32D238F6" w14:textId="777BB09A" w:rsidR="00D5022C" w:rsidRPr="001B00EB" w:rsidRDefault="00D5022C" w:rsidP="00F65943">
            <w:pPr>
              <w:pStyle w:val="ListeParagraf"/>
              <w:numPr>
                <w:ilvl w:val="0"/>
                <w:numId w:val="4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360" w:lineRule="auto"/>
              <w:ind w:right="167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Kamu personeline açılacak rücu davasını öğrenir.</w:t>
            </w:r>
          </w:p>
          <w:p w14:paraId="02304102" w14:textId="77777777" w:rsidR="000625D3" w:rsidRPr="001B00EB" w:rsidRDefault="000625D3" w:rsidP="00B71C57">
            <w:pPr>
              <w:pStyle w:val="Balk41"/>
              <w:spacing w:before="92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494916DA" w14:textId="296E8E9C" w:rsidR="00D5022C" w:rsidRPr="00BB72F4" w:rsidRDefault="00D5022C" w:rsidP="00D5022C">
            <w:pPr>
              <w:rPr>
                <w:rFonts w:ascii="Times New Roman" w:hAnsi="Times New Roman" w:cs="Times New Roman"/>
                <w:b/>
                <w:bCs/>
              </w:rPr>
            </w:pPr>
            <w:r w:rsidRPr="00BB72F4">
              <w:rPr>
                <w:rFonts w:ascii="Times New Roman" w:hAnsi="Times New Roman" w:cs="Times New Roman"/>
                <w:b/>
                <w:bCs/>
              </w:rPr>
              <w:t>Ceza Hukuku Açısından Tıbbi Eylemlerin Niteliği, Soruşturma ve Kovuşturma Usulü</w:t>
            </w:r>
          </w:p>
          <w:p w14:paraId="785C7CAC" w14:textId="4700499D" w:rsidR="000625D3" w:rsidRPr="001B00EB" w:rsidRDefault="00F568F3" w:rsidP="00B71C57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360" w:lineRule="auto"/>
              <w:ind w:right="163"/>
              <w:jc w:val="both"/>
              <w:rPr>
                <w:color w:val="auto"/>
                <w:w w:val="110"/>
                <w:sz w:val="22"/>
                <w:szCs w:val="22"/>
              </w:rPr>
            </w:pPr>
            <w:r w:rsidRPr="001B00EB">
              <w:rPr>
                <w:b/>
                <w:color w:val="auto"/>
                <w:w w:val="105"/>
                <w:sz w:val="22"/>
                <w:szCs w:val="22"/>
              </w:rPr>
              <w:t xml:space="preserve">      Dersin Amacı:</w:t>
            </w:r>
            <w:r w:rsidRPr="001B00EB">
              <w:rPr>
                <w:color w:val="auto"/>
                <w:w w:val="110"/>
                <w:sz w:val="22"/>
                <w:szCs w:val="22"/>
              </w:rPr>
              <w:t xml:space="preserve"> </w:t>
            </w:r>
            <w:r w:rsidR="00E8449B" w:rsidRPr="001B00EB">
              <w:rPr>
                <w:color w:val="auto"/>
                <w:w w:val="110"/>
                <w:sz w:val="22"/>
                <w:szCs w:val="22"/>
              </w:rPr>
              <w:t>Ceza hukukunun temel kavramlarını, hekimin cezai sorumluğunu ve soruşturma ve kovuşturma usulünü öğrenir.</w:t>
            </w:r>
          </w:p>
          <w:p w14:paraId="0F27CF3E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288AD14A" w14:textId="2BD3AD76" w:rsidR="00110537" w:rsidRPr="001B00EB" w:rsidRDefault="00D5022C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Hekimlerin mesleklerinin uygulanmasından doğan ceza sorumluluğu soruşturma ve kovuşturma usulü</w:t>
            </w:r>
          </w:p>
          <w:p w14:paraId="7350C1F5" w14:textId="5C6B398B" w:rsidR="000625D3" w:rsidRPr="001B00EB" w:rsidRDefault="00EB273F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Kasten öldürme, kasten yaralama ve kasten öldürmenin ihmali davranışla işlenmesi suçlarını, </w:t>
            </w:r>
          </w:p>
          <w:p w14:paraId="188B630A" w14:textId="282F1A0D" w:rsidR="00EB273F" w:rsidRPr="001B00EB" w:rsidRDefault="00EB273F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Çocuk düşürtme suçu</w:t>
            </w:r>
            <w:r w:rsidR="002951D2" w:rsidRPr="001B00EB">
              <w:rPr>
                <w:rFonts w:ascii="Times New Roman" w:hAnsi="Times New Roman" w:cs="Times New Roman"/>
              </w:rPr>
              <w:t>, görevi kötüye kullanma suçu, irtikap suçu,</w:t>
            </w:r>
          </w:p>
          <w:p w14:paraId="63BA38A5" w14:textId="60198C97" w:rsidR="00D13D3D" w:rsidRPr="001B00EB" w:rsidRDefault="002951D2" w:rsidP="00D13D3D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Görevi nedeniyle öğrendiği suçu bildirmeme suçu, insan üzerinde deney ve deneme yapma suçunu </w:t>
            </w:r>
          </w:p>
          <w:p w14:paraId="79E1BA6F" w14:textId="02A849DC" w:rsidR="00D13D3D" w:rsidRPr="001B00EB" w:rsidRDefault="00D13D3D" w:rsidP="00B71C57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spacing w:before="46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00EB">
              <w:rPr>
                <w:rFonts w:ascii="Times New Roman" w:hAnsi="Times New Roman" w:cs="Times New Roman"/>
              </w:rPr>
              <w:t>Genital</w:t>
            </w:r>
            <w:proofErr w:type="spellEnd"/>
            <w:r w:rsidRPr="001B00EB">
              <w:rPr>
                <w:rFonts w:ascii="Times New Roman" w:hAnsi="Times New Roman" w:cs="Times New Roman"/>
              </w:rPr>
              <w:t xml:space="preserve"> muayene suçu, hekim olmayanın tedavi yapma veya hekim unvanını takınma suçlarını öğrenir.</w:t>
            </w:r>
          </w:p>
          <w:p w14:paraId="7C2DD999" w14:textId="77777777" w:rsidR="000625D3" w:rsidRPr="001B00EB" w:rsidRDefault="000625D3" w:rsidP="00B71C57">
            <w:pPr>
              <w:pStyle w:val="GvdeMetni"/>
              <w:spacing w:before="4" w:line="36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BD6F390" w14:textId="1161B2D8" w:rsidR="000625D3" w:rsidRPr="001B00EB" w:rsidRDefault="00212252" w:rsidP="00B71C57">
            <w:pPr>
              <w:pStyle w:val="Balk41"/>
              <w:spacing w:before="92" w:line="360" w:lineRule="auto"/>
              <w:ind w:left="0"/>
              <w:jc w:val="both"/>
              <w:rPr>
                <w:rFonts w:ascii="Times New Roman" w:hAnsi="Times New Roman" w:cs="Times New Roman"/>
                <w:i w:val="0"/>
                <w:iCs/>
                <w:w w:val="95"/>
              </w:rPr>
            </w:pPr>
            <w:r w:rsidRPr="001B00EB">
              <w:rPr>
                <w:rFonts w:ascii="Times New Roman" w:hAnsi="Times New Roman" w:cs="Times New Roman"/>
                <w:i w:val="0"/>
                <w:iCs/>
              </w:rPr>
              <w:t>Kişisel Sağlık Verilerinin Korunması</w:t>
            </w:r>
          </w:p>
          <w:p w14:paraId="504AA0FF" w14:textId="77777777" w:rsidR="000625D3" w:rsidRPr="001B00EB" w:rsidRDefault="000625D3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54FDFB85" w14:textId="46C89851" w:rsidR="00462C9F" w:rsidRPr="001B00EB" w:rsidRDefault="00F568F3" w:rsidP="00462C9F">
            <w:pPr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  <w:w w:val="110"/>
              </w:rPr>
              <w:t>Dersin</w:t>
            </w:r>
            <w:r w:rsidR="00DA25E3" w:rsidRPr="001B00EB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r w:rsidRPr="001B00EB">
              <w:rPr>
                <w:rFonts w:ascii="Times New Roman" w:hAnsi="Times New Roman" w:cs="Times New Roman"/>
                <w:b/>
                <w:w w:val="110"/>
              </w:rPr>
              <w:t xml:space="preserve">Amacı: </w:t>
            </w:r>
            <w:r w:rsidR="00331AA4" w:rsidRPr="001B00EB">
              <w:rPr>
                <w:rFonts w:ascii="Times New Roman" w:hAnsi="Times New Roman" w:cs="Times New Roman"/>
                <w:bCs/>
                <w:w w:val="110"/>
              </w:rPr>
              <w:t>Kişisel sağlık verilerinin korunması</w:t>
            </w:r>
            <w:r w:rsidR="00462C9F" w:rsidRPr="001B00EB">
              <w:rPr>
                <w:rFonts w:ascii="Times New Roman" w:hAnsi="Times New Roman" w:cs="Times New Roman"/>
                <w:bCs/>
                <w:w w:val="110"/>
              </w:rPr>
              <w:t xml:space="preserve"> ve ilgili</w:t>
            </w:r>
            <w:r w:rsidR="00D837A2" w:rsidRPr="001B00EB">
              <w:rPr>
                <w:rFonts w:ascii="Times New Roman" w:hAnsi="Times New Roman" w:cs="Times New Roman"/>
                <w:bCs/>
                <w:w w:val="110"/>
              </w:rPr>
              <w:t xml:space="preserve"> ulusal ve </w:t>
            </w:r>
            <w:r w:rsidR="001B00EB" w:rsidRPr="001B00EB">
              <w:rPr>
                <w:rFonts w:ascii="Times New Roman" w:hAnsi="Times New Roman" w:cs="Times New Roman"/>
                <w:bCs/>
                <w:w w:val="110"/>
              </w:rPr>
              <w:t>uluslararası düzenlemeleri</w:t>
            </w:r>
            <w:r w:rsidR="00462C9F" w:rsidRPr="001B00EB">
              <w:rPr>
                <w:rFonts w:ascii="Times New Roman" w:hAnsi="Times New Roman" w:cs="Times New Roman"/>
                <w:bCs/>
                <w:w w:val="110"/>
              </w:rPr>
              <w:t xml:space="preserve"> öğrenir.</w:t>
            </w:r>
          </w:p>
          <w:p w14:paraId="5A0F2DA1" w14:textId="2EA70DA3" w:rsidR="000625D3" w:rsidRPr="001B00EB" w:rsidRDefault="00331AA4" w:rsidP="00B71C57">
            <w:pPr>
              <w:pStyle w:val="GvdeMetni"/>
              <w:spacing w:line="360" w:lineRule="auto"/>
              <w:ind w:left="306" w:right="248"/>
              <w:jc w:val="both"/>
              <w:rPr>
                <w:bCs/>
                <w:color w:val="auto"/>
                <w:sz w:val="22"/>
                <w:szCs w:val="22"/>
              </w:rPr>
            </w:pPr>
            <w:r w:rsidRPr="001B00EB">
              <w:rPr>
                <w:bCs/>
                <w:color w:val="auto"/>
                <w:w w:val="110"/>
                <w:sz w:val="22"/>
                <w:szCs w:val="22"/>
              </w:rPr>
              <w:t>.</w:t>
            </w:r>
          </w:p>
          <w:p w14:paraId="13564EE9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25929648" w14:textId="39F7BFF3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1.</w:t>
            </w:r>
            <w:r w:rsidR="00DA25E3" w:rsidRPr="001B00EB">
              <w:rPr>
                <w:rFonts w:ascii="Times New Roman" w:hAnsi="Times New Roman" w:cs="Times New Roman"/>
              </w:rPr>
              <w:t xml:space="preserve"> </w:t>
            </w:r>
            <w:r w:rsidR="00B60EA4" w:rsidRPr="001B00EB">
              <w:rPr>
                <w:rFonts w:ascii="Times New Roman" w:hAnsi="Times New Roman" w:cs="Times New Roman"/>
              </w:rPr>
              <w:t>Kişisel sağlık verisi kavramı</w:t>
            </w:r>
            <w:r w:rsidR="00331AA4" w:rsidRPr="001B00EB">
              <w:rPr>
                <w:rFonts w:ascii="Times New Roman" w:hAnsi="Times New Roman" w:cs="Times New Roman"/>
              </w:rPr>
              <w:t>nı,</w:t>
            </w:r>
            <w:r w:rsidR="00462C9F" w:rsidRPr="001B00EB">
              <w:rPr>
                <w:rFonts w:ascii="Times New Roman" w:hAnsi="Times New Roman" w:cs="Times New Roman"/>
              </w:rPr>
              <w:t xml:space="preserve"> k</w:t>
            </w:r>
            <w:r w:rsidR="00331AA4" w:rsidRPr="001B00EB">
              <w:rPr>
                <w:rFonts w:ascii="Times New Roman" w:hAnsi="Times New Roman" w:cs="Times New Roman"/>
              </w:rPr>
              <w:t>işisel sağlık verilerinin korunması hukukunun tarihsel gelişimini,</w:t>
            </w:r>
          </w:p>
          <w:p w14:paraId="5F47F35E" w14:textId="30C46490" w:rsidR="00462C9F" w:rsidRPr="001B00EB" w:rsidRDefault="00462C9F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2.</w:t>
            </w:r>
            <w:r w:rsidR="00F65943">
              <w:rPr>
                <w:rFonts w:ascii="Times New Roman" w:hAnsi="Times New Roman" w:cs="Times New Roman"/>
              </w:rPr>
              <w:t xml:space="preserve"> </w:t>
            </w:r>
            <w:r w:rsidR="00331AA4" w:rsidRPr="001B00EB">
              <w:rPr>
                <w:rFonts w:ascii="Times New Roman" w:hAnsi="Times New Roman" w:cs="Times New Roman"/>
              </w:rPr>
              <w:t>Kişisel sağlık verilerinin korunması hukukunun uluslararası ve ulusal kaynaklarını</w:t>
            </w:r>
          </w:p>
          <w:p w14:paraId="039C006E" w14:textId="56E9C05A" w:rsidR="000625D3" w:rsidRPr="001B00EB" w:rsidRDefault="00462C9F" w:rsidP="00462C9F">
            <w:pPr>
              <w:ind w:left="345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3. Özel hayatın gizliliğini ihlal suçu, kişisel verilerin kaydedilmesi suçu, kişisel verileri ele geçirme, verme ve yayma suçlarını </w:t>
            </w:r>
            <w:r w:rsidR="00331AA4" w:rsidRPr="001B00EB">
              <w:rPr>
                <w:rFonts w:ascii="Times New Roman" w:hAnsi="Times New Roman" w:cs="Times New Roman"/>
              </w:rPr>
              <w:t>öğrenir.</w:t>
            </w:r>
          </w:p>
          <w:p w14:paraId="5B7AEC72" w14:textId="77777777" w:rsidR="00DA25E3" w:rsidRPr="001B00EB" w:rsidRDefault="00DA25E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14:paraId="5E3DE410" w14:textId="77777777" w:rsidR="00D837A2" w:rsidRPr="001B00EB" w:rsidRDefault="00D837A2" w:rsidP="00B71C57">
            <w:pPr>
              <w:pStyle w:val="Balk41"/>
              <w:spacing w:before="1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</w:p>
          <w:p w14:paraId="4D8C3212" w14:textId="6C16B679" w:rsidR="000625D3" w:rsidRPr="001B00EB" w:rsidRDefault="00D837A2" w:rsidP="00B71C57">
            <w:pPr>
              <w:pStyle w:val="Balk41"/>
              <w:spacing w:before="1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 w:rsidRPr="001B00EB">
              <w:rPr>
                <w:rFonts w:ascii="Times New Roman" w:hAnsi="Times New Roman" w:cs="Times New Roman"/>
                <w:i w:val="0"/>
              </w:rPr>
              <w:t>Tıbbi Kötü Uygulamaya İlişkin Zorunlu Mali Sorumluluk Sigortası</w:t>
            </w:r>
          </w:p>
          <w:p w14:paraId="1669C2BE" w14:textId="77777777" w:rsidR="000625D3" w:rsidRPr="001B00EB" w:rsidRDefault="000625D3" w:rsidP="00B71C57">
            <w:pPr>
              <w:pStyle w:val="GvdeMetni"/>
              <w:spacing w:line="360" w:lineRule="auto"/>
              <w:ind w:left="306" w:right="158"/>
              <w:jc w:val="both"/>
              <w:rPr>
                <w:b/>
                <w:color w:val="auto"/>
                <w:w w:val="110"/>
                <w:sz w:val="22"/>
                <w:szCs w:val="22"/>
              </w:rPr>
            </w:pPr>
          </w:p>
          <w:p w14:paraId="7260C392" w14:textId="4FE60B6B" w:rsidR="000625D3" w:rsidRPr="001B00EB" w:rsidRDefault="00F568F3" w:rsidP="00B71C57">
            <w:pPr>
              <w:pStyle w:val="GvdeMetni"/>
              <w:spacing w:line="360" w:lineRule="auto"/>
              <w:ind w:left="306" w:right="158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Amacı:</w:t>
            </w:r>
            <w:r w:rsidRPr="001B00EB">
              <w:rPr>
                <w:color w:val="auto"/>
                <w:sz w:val="22"/>
                <w:szCs w:val="22"/>
              </w:rPr>
              <w:t xml:space="preserve"> </w:t>
            </w:r>
            <w:r w:rsidR="001B00EB" w:rsidRPr="001B00EB">
              <w:rPr>
                <w:color w:val="auto"/>
                <w:sz w:val="22"/>
                <w:szCs w:val="22"/>
              </w:rPr>
              <w:t>Hekimlerin mesleki sorumluluk sigortasına ilişkin haklar ve sorumlulukları öğrenir.</w:t>
            </w:r>
          </w:p>
          <w:p w14:paraId="053B9BFF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5ADC451A" w14:textId="64D57DAE" w:rsidR="000625D3" w:rsidRPr="001B00EB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1B00EB">
              <w:rPr>
                <w:rFonts w:ascii="Times New Roman" w:hAnsi="Times New Roman" w:cs="Times New Roman"/>
                <w:b w:val="0"/>
                <w:i w:val="0"/>
              </w:rPr>
              <w:t xml:space="preserve">1. </w:t>
            </w:r>
            <w:r w:rsidR="00EF5098" w:rsidRPr="001B00EB">
              <w:rPr>
                <w:rFonts w:ascii="Times New Roman" w:hAnsi="Times New Roman" w:cs="Times New Roman"/>
                <w:b w:val="0"/>
                <w:i w:val="0"/>
              </w:rPr>
              <w:t>Genel olarak hekimin mesleki sorumluluk sigortasının hukuki niteliği</w:t>
            </w:r>
            <w:r w:rsidR="001B00EB" w:rsidRPr="001B00EB">
              <w:rPr>
                <w:rFonts w:ascii="Times New Roman" w:hAnsi="Times New Roman" w:cs="Times New Roman"/>
                <w:b w:val="0"/>
                <w:i w:val="0"/>
              </w:rPr>
              <w:t>ni,</w:t>
            </w:r>
            <w:r w:rsidR="00EF5098" w:rsidRPr="001B00E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14:paraId="6ECC444A" w14:textId="79672A16" w:rsidR="00EA7F22" w:rsidRPr="001B00EB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1B00EB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2. </w:t>
            </w:r>
            <w:r w:rsidR="001B00EB" w:rsidRPr="001B00EB">
              <w:rPr>
                <w:rFonts w:ascii="Times New Roman" w:hAnsi="Times New Roman" w:cs="Times New Roman"/>
                <w:b w:val="0"/>
                <w:i w:val="0"/>
              </w:rPr>
              <w:t>Riziko</w:t>
            </w:r>
            <w:r w:rsidR="00F65943">
              <w:rPr>
                <w:rFonts w:ascii="Times New Roman" w:hAnsi="Times New Roman" w:cs="Times New Roman"/>
                <w:b w:val="0"/>
                <w:i w:val="0"/>
              </w:rPr>
              <w:t xml:space="preserve"> kavramı</w:t>
            </w:r>
          </w:p>
          <w:p w14:paraId="5C8CFC26" w14:textId="5A34C094" w:rsidR="000625D3" w:rsidRPr="001B00EB" w:rsidRDefault="00F568F3" w:rsidP="00B71C57">
            <w:pPr>
              <w:pStyle w:val="Balk41"/>
              <w:spacing w:before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1B00EB">
              <w:rPr>
                <w:rFonts w:ascii="Times New Roman" w:hAnsi="Times New Roman" w:cs="Times New Roman"/>
                <w:b w:val="0"/>
                <w:i w:val="0"/>
              </w:rPr>
              <w:t xml:space="preserve">3. </w:t>
            </w:r>
            <w:r w:rsidR="001B00EB" w:rsidRPr="001B00EB">
              <w:rPr>
                <w:rFonts w:ascii="Times New Roman" w:hAnsi="Times New Roman" w:cs="Times New Roman"/>
                <w:b w:val="0"/>
                <w:i w:val="0"/>
              </w:rPr>
              <w:t>Hekimin mesleki sorumluluk sigortasında tarafların yükümlülüklerini,</w:t>
            </w:r>
          </w:p>
          <w:p w14:paraId="27B2219C" w14:textId="25379346" w:rsidR="000625D3" w:rsidRPr="001B00EB" w:rsidRDefault="00F568F3" w:rsidP="001B00EB">
            <w:pPr>
              <w:pStyle w:val="Balk41"/>
              <w:spacing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1B00EB">
              <w:rPr>
                <w:rFonts w:ascii="Times New Roman" w:hAnsi="Times New Roman" w:cs="Times New Roman"/>
                <w:b w:val="0"/>
                <w:i w:val="0"/>
              </w:rPr>
              <w:t xml:space="preserve">4. </w:t>
            </w:r>
            <w:r w:rsidR="001B00EB" w:rsidRPr="001B00EB">
              <w:rPr>
                <w:rFonts w:ascii="Times New Roman" w:hAnsi="Times New Roman" w:cs="Times New Roman"/>
                <w:b w:val="0"/>
                <w:i w:val="0"/>
              </w:rPr>
              <w:t>Hekimin mesleki sorumluluk sigortası sözleşmesinin sona ermesi ve zamanaşımını öğrenir.</w:t>
            </w:r>
          </w:p>
          <w:p w14:paraId="77C03569" w14:textId="77777777" w:rsidR="000625D3" w:rsidRPr="001B00EB" w:rsidRDefault="000625D3">
            <w:pPr>
              <w:pStyle w:val="Balk41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14:paraId="23CDF1E3" w14:textId="3E632E07" w:rsidR="000625D3" w:rsidRPr="001B00EB" w:rsidRDefault="00B65E91" w:rsidP="00B71C57">
            <w:pPr>
              <w:pStyle w:val="Balk41"/>
              <w:spacing w:before="0" w:line="360" w:lineRule="auto"/>
              <w:ind w:left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İlaç Hukuku</w:t>
            </w:r>
          </w:p>
          <w:p w14:paraId="2EC544F1" w14:textId="77777777" w:rsidR="000625D3" w:rsidRPr="001B00EB" w:rsidRDefault="000625D3" w:rsidP="00B71C57">
            <w:pPr>
              <w:pStyle w:val="GvdeMetni"/>
              <w:spacing w:line="360" w:lineRule="auto"/>
              <w:ind w:left="306" w:right="885"/>
              <w:jc w:val="both"/>
              <w:rPr>
                <w:b/>
                <w:color w:val="auto"/>
                <w:w w:val="110"/>
                <w:sz w:val="22"/>
                <w:szCs w:val="22"/>
              </w:rPr>
            </w:pPr>
          </w:p>
          <w:p w14:paraId="60F2A339" w14:textId="790907EF" w:rsidR="000625D3" w:rsidRPr="00B65E91" w:rsidRDefault="00F568F3" w:rsidP="00B71C57">
            <w:pPr>
              <w:pStyle w:val="GvdeMetni"/>
              <w:spacing w:line="360" w:lineRule="auto"/>
              <w:ind w:left="306" w:right="885"/>
              <w:jc w:val="both"/>
              <w:rPr>
                <w:bCs/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B65E91" w:rsidRPr="00B65E91">
              <w:rPr>
                <w:bCs/>
                <w:color w:val="auto"/>
                <w:w w:val="110"/>
                <w:sz w:val="22"/>
                <w:szCs w:val="22"/>
              </w:rPr>
              <w:t xml:space="preserve">İlaçla bağlantılı tüm hukuki konu ve </w:t>
            </w:r>
            <w:r w:rsidR="00B65E91">
              <w:rPr>
                <w:bCs/>
                <w:color w:val="auto"/>
                <w:w w:val="110"/>
                <w:sz w:val="22"/>
                <w:szCs w:val="22"/>
              </w:rPr>
              <w:t>sorunları öğrenir</w:t>
            </w:r>
          </w:p>
          <w:p w14:paraId="576C9B18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0084A854" w14:textId="1C5A9A92" w:rsidR="00961F98" w:rsidRPr="001B00EB" w:rsidRDefault="00B65E91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kavramını,</w:t>
            </w:r>
          </w:p>
          <w:p w14:paraId="68E26B63" w14:textId="22318157" w:rsidR="00961F98" w:rsidRPr="001B00EB" w:rsidRDefault="00B65E91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Ruhsatlandırma sürecini,</w:t>
            </w:r>
          </w:p>
          <w:p w14:paraId="01A61E0E" w14:textId="24047332" w:rsidR="00961F98" w:rsidRDefault="00B65E91" w:rsidP="00B71C5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65E91">
              <w:rPr>
                <w:rFonts w:ascii="Times New Roman" w:hAnsi="Times New Roman" w:cs="Times New Roman"/>
              </w:rPr>
              <w:t>laç üretimi, reçete edilmesi ve verilmesi nedeniyle</w:t>
            </w:r>
            <w:r>
              <w:rPr>
                <w:rFonts w:ascii="Times New Roman" w:hAnsi="Times New Roman" w:cs="Times New Roman"/>
              </w:rPr>
              <w:t xml:space="preserve"> tazminat ve ceza sorumluluğunu öğrenir.</w:t>
            </w:r>
          </w:p>
          <w:p w14:paraId="59C40035" w14:textId="77777777" w:rsidR="00ED231C" w:rsidRPr="001B00EB" w:rsidRDefault="00ED231C" w:rsidP="00BB72F4">
            <w:pPr>
              <w:pStyle w:val="ListeParagraf"/>
              <w:spacing w:line="360" w:lineRule="auto"/>
              <w:ind w:left="1026"/>
              <w:jc w:val="both"/>
              <w:rPr>
                <w:rFonts w:ascii="Times New Roman" w:hAnsi="Times New Roman" w:cs="Times New Roman"/>
              </w:rPr>
            </w:pPr>
          </w:p>
          <w:p w14:paraId="625273A6" w14:textId="7DE995EF" w:rsidR="000625D3" w:rsidRPr="001B00EB" w:rsidRDefault="00ED231C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231C">
              <w:rPr>
                <w:rFonts w:ascii="Times New Roman" w:hAnsi="Times New Roman" w:cs="Times New Roman"/>
                <w:b/>
                <w:bCs/>
              </w:rPr>
              <w:t>Sağlık Araştırmalarındaki Etik ve Hukuki İlkeler</w:t>
            </w:r>
          </w:p>
          <w:p w14:paraId="405325D6" w14:textId="06700A74" w:rsidR="00ED231C" w:rsidRPr="00ED231C" w:rsidRDefault="00F568F3" w:rsidP="00ED231C">
            <w:pPr>
              <w:tabs>
                <w:tab w:val="right" w:leader="dot" w:pos="496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00EB">
              <w:rPr>
                <w:rFonts w:ascii="Times New Roman" w:hAnsi="Times New Roman" w:cs="Times New Roman"/>
                <w:b/>
                <w:w w:val="110"/>
              </w:rPr>
              <w:t xml:space="preserve">Dersin Amacı: </w:t>
            </w:r>
            <w:r w:rsidR="00ED231C" w:rsidRPr="00ED231C">
              <w:rPr>
                <w:rFonts w:ascii="Times New Roman" w:hAnsi="Times New Roman" w:cs="Times New Roman"/>
                <w:bCs/>
                <w:w w:val="110"/>
              </w:rPr>
              <w:t>T</w:t>
            </w:r>
            <w:r w:rsidR="00ED231C" w:rsidRPr="00ED231C">
              <w:rPr>
                <w:rFonts w:ascii="Times New Roman" w:hAnsi="Times New Roman" w:cs="Times New Roman"/>
                <w:bCs/>
              </w:rPr>
              <w:t>ürk mevzuatında tıbbi araştırma ve deneylere ilişkin olarak uyulması gereken bilim ve yayın etiği kurallarını öğrenir.</w:t>
            </w:r>
          </w:p>
          <w:p w14:paraId="33ACAB42" w14:textId="77777777" w:rsidR="00ED231C" w:rsidRDefault="00ED231C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14:paraId="745BC831" w14:textId="33A09CD0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4733BCEE" w14:textId="65DBBB83" w:rsidR="00B44791" w:rsidRPr="00ED231C" w:rsidRDefault="00ED231C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bCs/>
              </w:rPr>
              <w:t>Sağlık araştırmalarında b</w:t>
            </w:r>
            <w:r w:rsidRPr="00ED231C">
              <w:rPr>
                <w:rFonts w:eastAsia="Calibri"/>
                <w:bCs/>
              </w:rPr>
              <w:t>ilim etiğine aykırı kasıtsız eylemler</w:t>
            </w:r>
            <w:r>
              <w:rPr>
                <w:bCs/>
              </w:rPr>
              <w:t>i,</w:t>
            </w:r>
          </w:p>
          <w:p w14:paraId="02763D37" w14:textId="3027E3DC" w:rsidR="000625D3" w:rsidRPr="00ED231C" w:rsidRDefault="00ED231C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ED231C">
              <w:rPr>
                <w:rFonts w:eastAsia="Calibri"/>
              </w:rPr>
              <w:t xml:space="preserve">Sağlık araştırmalarında </w:t>
            </w:r>
            <w:r>
              <w:rPr>
                <w:rFonts w:eastAsia="Calibri"/>
              </w:rPr>
              <w:t>b</w:t>
            </w:r>
            <w:r w:rsidRPr="00ED231C">
              <w:rPr>
                <w:rFonts w:eastAsia="Calibri"/>
              </w:rPr>
              <w:t xml:space="preserve">ilim ve yayın etiğin aykırı kasıtlı eylemleri, </w:t>
            </w:r>
            <w:r w:rsidRPr="00ED231C">
              <w:rPr>
                <w:color w:val="auto"/>
                <w:sz w:val="22"/>
                <w:szCs w:val="22"/>
              </w:rPr>
              <w:t xml:space="preserve"> </w:t>
            </w:r>
          </w:p>
          <w:p w14:paraId="3FFD3B0E" w14:textId="61FFF681" w:rsidR="00B44791" w:rsidRPr="001B00EB" w:rsidRDefault="00ED231C" w:rsidP="00B71C57">
            <w:pPr>
              <w:pStyle w:val="GvdeMetni"/>
              <w:numPr>
                <w:ilvl w:val="0"/>
                <w:numId w:val="7"/>
              </w:numPr>
              <w:spacing w:after="0" w:line="360" w:lineRule="auto"/>
              <w:jc w:val="both"/>
              <w:rPr>
                <w:color w:val="auto"/>
                <w:sz w:val="22"/>
                <w:szCs w:val="22"/>
              </w:rPr>
            </w:pPr>
            <w:r w:rsidRPr="00ED231C">
              <w:rPr>
                <w:color w:val="auto"/>
                <w:sz w:val="22"/>
                <w:szCs w:val="22"/>
              </w:rPr>
              <w:t>Türk mevzuatında bilim ve yayın etiğine aykırı davranışlarına yönelik düzenlemeler</w:t>
            </w:r>
            <w:r>
              <w:rPr>
                <w:color w:val="auto"/>
                <w:sz w:val="22"/>
                <w:szCs w:val="22"/>
              </w:rPr>
              <w:t>i öğrenir.</w:t>
            </w:r>
          </w:p>
          <w:p w14:paraId="47F7A7DB" w14:textId="77777777" w:rsidR="000625D3" w:rsidRPr="001B00EB" w:rsidRDefault="000625D3" w:rsidP="00B71C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2EF4622" w14:textId="0529F866" w:rsidR="000625D3" w:rsidRPr="001B00EB" w:rsidRDefault="00B30B9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Turizmi</w:t>
            </w:r>
          </w:p>
          <w:p w14:paraId="43290D80" w14:textId="238EC69A" w:rsidR="000625D3" w:rsidRPr="001B00EB" w:rsidRDefault="00F568F3" w:rsidP="00B71C57">
            <w:pPr>
              <w:pStyle w:val="GvdeMetni"/>
              <w:spacing w:line="360" w:lineRule="auto"/>
              <w:ind w:left="306" w:right="163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814263">
              <w:rPr>
                <w:color w:val="auto"/>
                <w:sz w:val="22"/>
                <w:szCs w:val="22"/>
              </w:rPr>
              <w:t>Sağlık turizmi kavramlarını, Türkiye ve Dünyadaki gelişimini, hukuki düzenlemeleri ve sorunlu alanları öğrenir.</w:t>
            </w:r>
          </w:p>
          <w:p w14:paraId="18F7C4DD" w14:textId="77777777" w:rsidR="000625D3" w:rsidRPr="001B00EB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74481232" w14:textId="43A5DF36" w:rsidR="000625D3" w:rsidRDefault="00F568F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  <w:bCs/>
              </w:rPr>
            </w:pPr>
            <w:r w:rsidRPr="001B00EB">
              <w:rPr>
                <w:rFonts w:ascii="Times New Roman" w:hAnsi="Times New Roman" w:cs="Times New Roman"/>
                <w:b/>
              </w:rPr>
              <w:t>1.</w:t>
            </w:r>
            <w:r w:rsidR="00966AED" w:rsidRPr="001B00EB">
              <w:rPr>
                <w:rFonts w:ascii="Times New Roman" w:hAnsi="Times New Roman" w:cs="Times New Roman"/>
              </w:rPr>
              <w:t xml:space="preserve"> </w:t>
            </w:r>
            <w:r w:rsidR="00B30B93">
              <w:rPr>
                <w:rFonts w:ascii="Times New Roman" w:hAnsi="Times New Roman" w:cs="Times New Roman"/>
                <w:bCs/>
              </w:rPr>
              <w:t>Sağlık turizmi ve çeşitlerini, sağlık turizminin tarihsel gelişimini,</w:t>
            </w:r>
          </w:p>
          <w:p w14:paraId="1062D2A0" w14:textId="16D9B3FD" w:rsidR="00B30B93" w:rsidRDefault="00F568F3" w:rsidP="00B30B93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2. </w:t>
            </w:r>
            <w:r w:rsidR="00B30B93">
              <w:rPr>
                <w:rFonts w:ascii="Times New Roman" w:hAnsi="Times New Roman" w:cs="Times New Roman"/>
              </w:rPr>
              <w:t>Türkiye’de ve Dünyada sağlık turizmini,</w:t>
            </w:r>
          </w:p>
          <w:p w14:paraId="38DAB94B" w14:textId="75355C3A" w:rsidR="00B30B93" w:rsidRDefault="00B30B93" w:rsidP="00B30B93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Aracı kurumları,</w:t>
            </w:r>
          </w:p>
          <w:p w14:paraId="1EBDC9ED" w14:textId="57ABEC6A" w:rsidR="00B30B93" w:rsidRDefault="00B30B9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Sağlık turizminde reklam ve pazarlama</w:t>
            </w:r>
          </w:p>
          <w:p w14:paraId="6BC7B3D4" w14:textId="4181D0E1" w:rsidR="000625D3" w:rsidRPr="001B00EB" w:rsidRDefault="00B30B93" w:rsidP="00B71C57">
            <w:pPr>
              <w:spacing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Sağlık turizminden kaynaklanacak etik ve hukuki sorunları öğrenir.</w:t>
            </w:r>
          </w:p>
          <w:p w14:paraId="674AB211" w14:textId="27E49773" w:rsidR="000625D3" w:rsidRPr="001B00EB" w:rsidRDefault="000625D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</w:p>
          <w:p w14:paraId="379E1F4D" w14:textId="77777777" w:rsidR="000625D3" w:rsidRPr="001B00EB" w:rsidRDefault="000625D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</w:p>
          <w:p w14:paraId="4823A0BE" w14:textId="362B1D39" w:rsidR="000625D3" w:rsidRPr="001B00EB" w:rsidRDefault="008A0D8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Tele-</w:t>
            </w:r>
            <w:r w:rsidR="002859D9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ıp </w:t>
            </w:r>
          </w:p>
          <w:p w14:paraId="19DA75B6" w14:textId="77777777" w:rsidR="000625D3" w:rsidRPr="001B00EB" w:rsidRDefault="000625D3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</w:rPr>
            </w:pPr>
          </w:p>
          <w:p w14:paraId="6CE2950A" w14:textId="56330716" w:rsidR="000625D3" w:rsidRPr="001B00EB" w:rsidRDefault="00F568F3">
            <w:pPr>
              <w:pStyle w:val="GvdeMetni"/>
              <w:spacing w:line="240" w:lineRule="auto"/>
              <w:ind w:left="306" w:right="165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8A0D83">
              <w:rPr>
                <w:bCs/>
                <w:color w:val="auto"/>
                <w:w w:val="110"/>
                <w:sz w:val="22"/>
                <w:szCs w:val="22"/>
              </w:rPr>
              <w:t>Tele- tıp uygulamalarını ve karşılaşılabilecek hukuki ve etik sorunları öğrenir.</w:t>
            </w:r>
          </w:p>
          <w:p w14:paraId="4B7C9D3D" w14:textId="77777777" w:rsidR="000625D3" w:rsidRPr="001B00EB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077651DB" w14:textId="33B63E00" w:rsidR="002465DD" w:rsidRPr="001B00EB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>1.</w:t>
            </w:r>
            <w:r w:rsidR="008A0D83">
              <w:rPr>
                <w:rFonts w:ascii="Times New Roman" w:hAnsi="Times New Roman" w:cs="Times New Roman"/>
                <w:b/>
              </w:rPr>
              <w:t xml:space="preserve"> </w:t>
            </w:r>
            <w:r w:rsidR="008A0D83" w:rsidRPr="008A0D83">
              <w:rPr>
                <w:rFonts w:ascii="Times New Roman" w:hAnsi="Times New Roman" w:cs="Times New Roman"/>
                <w:bCs/>
              </w:rPr>
              <w:t>Tele</w:t>
            </w:r>
            <w:r w:rsidR="008A0D83">
              <w:rPr>
                <w:rFonts w:ascii="Times New Roman" w:hAnsi="Times New Roman" w:cs="Times New Roman"/>
                <w:bCs/>
              </w:rPr>
              <w:t>-</w:t>
            </w:r>
            <w:r w:rsidR="008A0D83" w:rsidRPr="008A0D83">
              <w:rPr>
                <w:rFonts w:ascii="Times New Roman" w:hAnsi="Times New Roman" w:cs="Times New Roman"/>
                <w:bCs/>
              </w:rPr>
              <w:t>tıp kavramını, tarihsel gelişimini ve çeşitlerini,</w:t>
            </w:r>
            <w:r w:rsidR="008A0D8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E5D805" w14:textId="487D688B" w:rsidR="000625D3" w:rsidRDefault="00F568F3">
            <w:pPr>
              <w:spacing w:line="240" w:lineRule="auto"/>
              <w:ind w:left="306"/>
              <w:rPr>
                <w:rFonts w:ascii="Times New Roman" w:hAnsi="Times New Roman" w:cs="Times New Roman"/>
                <w:bCs/>
                <w:szCs w:val="24"/>
              </w:rPr>
            </w:pPr>
            <w:r w:rsidRPr="001B00EB">
              <w:rPr>
                <w:rFonts w:ascii="Times New Roman" w:hAnsi="Times New Roman" w:cs="Times New Roman"/>
              </w:rPr>
              <w:t>2.</w:t>
            </w:r>
            <w:r w:rsidR="008A0D83" w:rsidRPr="00537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D83" w:rsidRPr="008A0D83">
              <w:rPr>
                <w:rFonts w:ascii="Times New Roman" w:hAnsi="Times New Roman" w:cs="Times New Roman"/>
                <w:bCs/>
                <w:sz w:val="24"/>
                <w:szCs w:val="24"/>
              </w:rPr>
              <w:t>Tele-tıbbın genel kullanım alanları</w:t>
            </w:r>
            <w:r w:rsidR="008A0D83">
              <w:rPr>
                <w:rFonts w:ascii="Times New Roman" w:hAnsi="Times New Roman" w:cs="Times New Roman"/>
                <w:bCs/>
                <w:szCs w:val="24"/>
              </w:rPr>
              <w:t>,</w:t>
            </w:r>
          </w:p>
          <w:p w14:paraId="73D8A081" w14:textId="30D57B2C" w:rsidR="002465DD" w:rsidRPr="001B00EB" w:rsidRDefault="002465DD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3. Türk hukukunda </w:t>
            </w:r>
            <w:r w:rsidR="008A0D83" w:rsidRPr="008A0D83">
              <w:rPr>
                <w:rFonts w:ascii="Times New Roman" w:hAnsi="Times New Roman" w:cs="Times New Roman"/>
              </w:rPr>
              <w:t xml:space="preserve">tele-tıp uygulamalarından doğan </w:t>
            </w:r>
            <w:r w:rsidR="008A0D83">
              <w:rPr>
                <w:rFonts w:ascii="Times New Roman" w:hAnsi="Times New Roman" w:cs="Times New Roman"/>
              </w:rPr>
              <w:t xml:space="preserve">etik ve </w:t>
            </w:r>
            <w:r w:rsidR="008A0D83" w:rsidRPr="008A0D83">
              <w:rPr>
                <w:rFonts w:ascii="Times New Roman" w:hAnsi="Times New Roman" w:cs="Times New Roman"/>
              </w:rPr>
              <w:t>yasal sorunlar</w:t>
            </w:r>
            <w:r w:rsidR="008A0D83">
              <w:rPr>
                <w:rFonts w:ascii="Times New Roman" w:hAnsi="Times New Roman" w:cs="Times New Roman"/>
              </w:rPr>
              <w:t>ı öğrenir.</w:t>
            </w:r>
          </w:p>
          <w:p w14:paraId="159CEFF1" w14:textId="77777777" w:rsidR="000625D3" w:rsidRPr="001B00EB" w:rsidRDefault="000625D3">
            <w:pPr>
              <w:spacing w:line="240" w:lineRule="auto"/>
              <w:ind w:left="306"/>
              <w:rPr>
                <w:rFonts w:ascii="Times New Roman" w:hAnsi="Times New Roman" w:cs="Times New Roman"/>
              </w:rPr>
            </w:pPr>
          </w:p>
          <w:p w14:paraId="40ADA5E6" w14:textId="2F0CE814" w:rsidR="000625D3" w:rsidRPr="00F97A0E" w:rsidRDefault="00F97A0E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97A0E">
              <w:rPr>
                <w:rFonts w:ascii="Times New Roman" w:hAnsi="Times New Roman" w:cs="Times New Roman"/>
                <w:b/>
                <w:iCs/>
              </w:rPr>
              <w:t xml:space="preserve">Türkiye’ </w:t>
            </w:r>
            <w:r w:rsidR="00814263">
              <w:rPr>
                <w:rFonts w:ascii="Times New Roman" w:hAnsi="Times New Roman" w:cs="Times New Roman"/>
                <w:b/>
                <w:iCs/>
              </w:rPr>
              <w:t>d</w:t>
            </w:r>
            <w:r w:rsidRPr="00F97A0E">
              <w:rPr>
                <w:rFonts w:ascii="Times New Roman" w:hAnsi="Times New Roman" w:cs="Times New Roman"/>
                <w:b/>
                <w:iCs/>
              </w:rPr>
              <w:t xml:space="preserve">e Kovıd-19 </w:t>
            </w:r>
            <w:r>
              <w:rPr>
                <w:rFonts w:ascii="Times New Roman" w:hAnsi="Times New Roman" w:cs="Times New Roman"/>
                <w:b/>
                <w:iCs/>
              </w:rPr>
              <w:t>i</w:t>
            </w:r>
            <w:r w:rsidRPr="00F97A0E">
              <w:rPr>
                <w:rFonts w:ascii="Times New Roman" w:hAnsi="Times New Roman" w:cs="Times New Roman"/>
                <w:b/>
                <w:iCs/>
              </w:rPr>
              <w:t xml:space="preserve">le Mücadele Kapsamında Alınan Karantina </w:t>
            </w:r>
            <w:r w:rsidR="00814263">
              <w:rPr>
                <w:rFonts w:ascii="Times New Roman" w:hAnsi="Times New Roman" w:cs="Times New Roman"/>
                <w:b/>
                <w:iCs/>
              </w:rPr>
              <w:t>v</w:t>
            </w:r>
            <w:r w:rsidRPr="00F97A0E">
              <w:rPr>
                <w:rFonts w:ascii="Times New Roman" w:hAnsi="Times New Roman" w:cs="Times New Roman"/>
                <w:b/>
                <w:iCs/>
              </w:rPr>
              <w:t xml:space="preserve">e İzolasyon Önlemlerinin Yasal Dayanakları </w:t>
            </w:r>
            <w:r>
              <w:rPr>
                <w:rFonts w:ascii="Times New Roman" w:hAnsi="Times New Roman" w:cs="Times New Roman"/>
                <w:b/>
                <w:iCs/>
              </w:rPr>
              <w:t>v</w:t>
            </w:r>
            <w:r w:rsidRPr="00F97A0E">
              <w:rPr>
                <w:rFonts w:ascii="Times New Roman" w:hAnsi="Times New Roman" w:cs="Times New Roman"/>
                <w:b/>
                <w:iCs/>
              </w:rPr>
              <w:t>e Etik Tartışmalar</w:t>
            </w:r>
          </w:p>
          <w:p w14:paraId="195CD8A4" w14:textId="3B7EFB7C" w:rsidR="000625D3" w:rsidRPr="00814263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bCs/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>Dersin Amacı</w:t>
            </w:r>
            <w:r w:rsidR="00814263">
              <w:rPr>
                <w:b/>
                <w:color w:val="auto"/>
                <w:w w:val="110"/>
                <w:sz w:val="22"/>
                <w:szCs w:val="22"/>
              </w:rPr>
              <w:t xml:space="preserve">: </w:t>
            </w:r>
            <w:r w:rsidR="00814263" w:rsidRPr="00814263">
              <w:rPr>
                <w:bCs/>
                <w:iCs/>
              </w:rPr>
              <w:t>Türkiye’ de kovıd-19 ile mücadele kapsamında alınan önlemlerin hukuki ve etik açıdan değerlendirilmesi</w:t>
            </w:r>
          </w:p>
          <w:p w14:paraId="19EFBCCF" w14:textId="1998E74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  <w:r w:rsidR="00B71C57" w:rsidRPr="001B00EB">
              <w:rPr>
                <w:rFonts w:ascii="Times New Roman" w:hAnsi="Times New Roman" w:cs="Times New Roman"/>
              </w:rPr>
              <w:t xml:space="preserve"> </w:t>
            </w:r>
          </w:p>
          <w:p w14:paraId="7B0D3E2C" w14:textId="167C1458" w:rsidR="00B71C57" w:rsidRPr="001B00EB" w:rsidRDefault="00C21CC8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21CC8">
              <w:rPr>
                <w:rFonts w:ascii="Times New Roman" w:hAnsi="Times New Roman" w:cs="Times New Roman"/>
              </w:rPr>
              <w:t>ürkiye’de covıd-19 ile mücadele ve alınan önlemlere genel bakış</w:t>
            </w:r>
            <w:r w:rsidR="00DF4193" w:rsidRPr="001B00EB">
              <w:rPr>
                <w:rFonts w:ascii="Times New Roman" w:hAnsi="Times New Roman" w:cs="Times New Roman"/>
              </w:rPr>
              <w:t>,</w:t>
            </w:r>
          </w:p>
          <w:p w14:paraId="62B780CA" w14:textId="0C611794" w:rsidR="000625D3" w:rsidRPr="001B00EB" w:rsidRDefault="00C21CC8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K</w:t>
            </w:r>
            <w:r w:rsidRPr="00C21CC8">
              <w:rPr>
                <w:rFonts w:ascii="Times New Roman" w:hAnsi="Times New Roman" w:cs="Times New Roman"/>
                <w:w w:val="110"/>
              </w:rPr>
              <w:t xml:space="preserve">arantina ve izolasyon önlemleri ve etik tartışmalar </w:t>
            </w:r>
          </w:p>
          <w:p w14:paraId="03656530" w14:textId="56594F2C" w:rsidR="00DF4193" w:rsidRPr="001B00EB" w:rsidRDefault="00C21CC8" w:rsidP="00B71C57">
            <w:pPr>
              <w:pStyle w:val="ListeParagraf"/>
              <w:numPr>
                <w:ilvl w:val="0"/>
                <w:numId w:val="8"/>
              </w:numPr>
              <w:spacing w:before="48" w:line="36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21CC8">
              <w:rPr>
                <w:rFonts w:ascii="Times New Roman" w:hAnsi="Times New Roman" w:cs="Times New Roman"/>
              </w:rPr>
              <w:t>Karantina ve izolasyonda tedaviye zorlama</w:t>
            </w:r>
            <w:r>
              <w:rPr>
                <w:rFonts w:ascii="Times New Roman" w:hAnsi="Times New Roman" w:cs="Times New Roman"/>
              </w:rPr>
              <w:t xml:space="preserve"> ve yasal düzenlemeler</w:t>
            </w:r>
          </w:p>
          <w:p w14:paraId="34D4AE0F" w14:textId="1D300EF9" w:rsidR="000625D3" w:rsidRPr="001B00EB" w:rsidRDefault="00814263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Hayvan Deneyleri, Etik ve Hukuki Tartışmalar</w:t>
            </w:r>
          </w:p>
          <w:p w14:paraId="5E2645C5" w14:textId="4BFC8E04" w:rsidR="000625D3" w:rsidRPr="00F00C1D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bCs/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="00196AC1" w:rsidRPr="00F00C1D">
              <w:rPr>
                <w:bCs/>
                <w:color w:val="auto"/>
                <w:w w:val="110"/>
                <w:sz w:val="22"/>
                <w:szCs w:val="22"/>
              </w:rPr>
              <w:t>Hayvan deneylerine ilişkin mevzuatı, hukuki ve etik tartışmaları öğrenir.</w:t>
            </w:r>
          </w:p>
          <w:p w14:paraId="7D4F8BFA" w14:textId="7777777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6FB9E7DC" w14:textId="1F87AE9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 w:rsidRPr="001B00EB">
              <w:rPr>
                <w:rFonts w:ascii="Times New Roman" w:hAnsi="Times New Roman" w:cs="Times New Roman"/>
                <w:b/>
              </w:rPr>
              <w:t>1.</w:t>
            </w:r>
            <w:r w:rsidR="00DF4193" w:rsidRPr="001B00EB">
              <w:rPr>
                <w:rFonts w:ascii="Times New Roman" w:hAnsi="Times New Roman" w:cs="Times New Roman"/>
                <w:b/>
              </w:rPr>
              <w:t xml:space="preserve"> </w:t>
            </w:r>
            <w:r w:rsidR="00F00C1D" w:rsidRPr="00F00C1D">
              <w:rPr>
                <w:rFonts w:ascii="Times New Roman" w:hAnsi="Times New Roman" w:cs="Times New Roman"/>
                <w:bCs/>
              </w:rPr>
              <w:t xml:space="preserve">Deneylerde hayvan kullanımına ilişkin ulusal </w:t>
            </w:r>
            <w:r w:rsidR="00F00C1D">
              <w:rPr>
                <w:rFonts w:ascii="Times New Roman" w:hAnsi="Times New Roman" w:cs="Times New Roman"/>
                <w:bCs/>
              </w:rPr>
              <w:t xml:space="preserve">ve uluslararası </w:t>
            </w:r>
            <w:r w:rsidR="00F00C1D" w:rsidRPr="00F00C1D">
              <w:rPr>
                <w:rFonts w:ascii="Times New Roman" w:hAnsi="Times New Roman" w:cs="Times New Roman"/>
                <w:bCs/>
              </w:rPr>
              <w:t>mevzuatı,</w:t>
            </w:r>
            <w:r w:rsidR="00F00C1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A7276B" w14:textId="00D7CCDB" w:rsidR="00DF4193" w:rsidRPr="001B00EB" w:rsidRDefault="00F568F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     2.  </w:t>
            </w:r>
            <w:r w:rsidR="00F00C1D">
              <w:rPr>
                <w:rFonts w:ascii="Times New Roman" w:hAnsi="Times New Roman" w:cs="Times New Roman"/>
              </w:rPr>
              <w:t>Hayvan deneyi etiği</w:t>
            </w:r>
            <w:r w:rsidR="00DF4193" w:rsidRPr="001B00EB">
              <w:rPr>
                <w:rFonts w:ascii="Times New Roman" w:hAnsi="Times New Roman" w:cs="Times New Roman"/>
              </w:rPr>
              <w:t>,</w:t>
            </w:r>
          </w:p>
          <w:p w14:paraId="14A4599D" w14:textId="28F8ACED" w:rsidR="00DF4193" w:rsidRPr="001B00EB" w:rsidRDefault="00DF4193" w:rsidP="00B71C57">
            <w:pPr>
              <w:spacing w:before="1" w:line="360" w:lineRule="auto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      3. </w:t>
            </w:r>
            <w:r w:rsidR="00F00C1D">
              <w:rPr>
                <w:rFonts w:ascii="Times New Roman" w:hAnsi="Times New Roman" w:cs="Times New Roman"/>
              </w:rPr>
              <w:t>Hayvan hakları ve itirazları öğrenirler.</w:t>
            </w:r>
          </w:p>
          <w:p w14:paraId="46C59B72" w14:textId="77777777" w:rsidR="002F175B" w:rsidRDefault="002F175B" w:rsidP="00B71C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0D029D28" w14:textId="25E92FB8" w:rsidR="000625D3" w:rsidRPr="002F175B" w:rsidRDefault="00C80FBA" w:rsidP="002F1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B00EB">
              <w:rPr>
                <w:rFonts w:ascii="Times New Roman" w:hAnsi="Times New Roman" w:cs="Times New Roman"/>
                <w:b/>
                <w:iCs/>
              </w:rPr>
              <w:t>Örnek Yargıtay ve Danıştay Kararları</w:t>
            </w:r>
          </w:p>
          <w:p w14:paraId="3853BA2F" w14:textId="1420DFC9" w:rsidR="000625D3" w:rsidRPr="001B00EB" w:rsidRDefault="00F568F3" w:rsidP="00B71C57">
            <w:pPr>
              <w:pStyle w:val="GvdeMetni"/>
              <w:spacing w:line="360" w:lineRule="auto"/>
              <w:ind w:left="306" w:right="517"/>
              <w:jc w:val="both"/>
              <w:rPr>
                <w:color w:val="auto"/>
                <w:sz w:val="22"/>
                <w:szCs w:val="22"/>
              </w:rPr>
            </w:pPr>
            <w:r w:rsidRPr="001B00EB">
              <w:rPr>
                <w:b/>
                <w:color w:val="auto"/>
                <w:w w:val="110"/>
                <w:sz w:val="22"/>
                <w:szCs w:val="22"/>
              </w:rPr>
              <w:t xml:space="preserve">Dersin Amacı: </w:t>
            </w:r>
            <w:r w:rsidRPr="001B00EB">
              <w:rPr>
                <w:color w:val="auto"/>
                <w:w w:val="110"/>
                <w:sz w:val="22"/>
                <w:szCs w:val="22"/>
              </w:rPr>
              <w:t xml:space="preserve">Edinilmiş </w:t>
            </w:r>
            <w:r w:rsidR="00C80FBA" w:rsidRPr="001B00EB">
              <w:rPr>
                <w:color w:val="auto"/>
                <w:w w:val="110"/>
                <w:sz w:val="22"/>
                <w:szCs w:val="22"/>
              </w:rPr>
              <w:t xml:space="preserve">bilgilerin Yüksek Mahkeme kararlarıyla pekiştirilmesi </w:t>
            </w:r>
          </w:p>
          <w:p w14:paraId="7F1A6ED1" w14:textId="77777777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 xml:space="preserve">Öğrenim Hedefleri: </w:t>
            </w:r>
            <w:r w:rsidRPr="001B00EB">
              <w:rPr>
                <w:rFonts w:ascii="Times New Roman" w:hAnsi="Times New Roman" w:cs="Times New Roman"/>
              </w:rPr>
              <w:t>Bu dersin sonunda öğrenciler</w:t>
            </w:r>
          </w:p>
          <w:p w14:paraId="341A4EA6" w14:textId="22C69D11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  <w:bCs/>
              </w:rPr>
            </w:pPr>
            <w:r w:rsidRPr="001B00EB">
              <w:rPr>
                <w:rFonts w:ascii="Times New Roman" w:hAnsi="Times New Roman" w:cs="Times New Roman"/>
                <w:b/>
              </w:rPr>
              <w:t>1.</w:t>
            </w:r>
            <w:r w:rsidR="00C80FBA" w:rsidRPr="001B00EB">
              <w:rPr>
                <w:rFonts w:ascii="Times New Roman" w:hAnsi="Times New Roman" w:cs="Times New Roman"/>
                <w:b/>
              </w:rPr>
              <w:t xml:space="preserve"> </w:t>
            </w:r>
            <w:r w:rsidR="00C80FBA" w:rsidRPr="001B00EB">
              <w:rPr>
                <w:rFonts w:ascii="Times New Roman" w:hAnsi="Times New Roman" w:cs="Times New Roman"/>
                <w:bCs/>
              </w:rPr>
              <w:t>Öğrenilen bilgilerin uygulamada nasıl muhakeme konusu olduğunu,</w:t>
            </w:r>
          </w:p>
          <w:p w14:paraId="7048008E" w14:textId="47499D44" w:rsidR="000625D3" w:rsidRPr="001B00EB" w:rsidRDefault="00F568F3" w:rsidP="00B71C57">
            <w:pPr>
              <w:spacing w:before="1" w:line="360" w:lineRule="auto"/>
              <w:ind w:left="306"/>
              <w:jc w:val="both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  <w:b/>
              </w:rPr>
              <w:t>2.</w:t>
            </w:r>
            <w:r w:rsidRPr="001B00EB">
              <w:rPr>
                <w:rFonts w:ascii="Times New Roman" w:hAnsi="Times New Roman" w:cs="Times New Roman"/>
              </w:rPr>
              <w:t xml:space="preserve"> </w:t>
            </w:r>
            <w:r w:rsidR="00C80FBA" w:rsidRPr="001B00EB">
              <w:rPr>
                <w:rFonts w:ascii="Times New Roman" w:hAnsi="Times New Roman" w:cs="Times New Roman"/>
              </w:rPr>
              <w:t>Tartışmalı alanlarda Yüksek Yargının nasıl karar verdiğini öğrenir.</w:t>
            </w:r>
          </w:p>
          <w:p w14:paraId="701832F1" w14:textId="7C06F56C" w:rsidR="000625D3" w:rsidRPr="001B00EB" w:rsidRDefault="000625D3">
            <w:pPr>
              <w:spacing w:before="1" w:line="240" w:lineRule="auto"/>
              <w:ind w:left="306"/>
              <w:rPr>
                <w:rFonts w:ascii="Times New Roman" w:hAnsi="Times New Roman" w:cs="Times New Roman"/>
              </w:rPr>
            </w:pPr>
          </w:p>
        </w:tc>
      </w:tr>
      <w:tr w:rsidR="000625D3" w:rsidRPr="001B00EB" w14:paraId="1EDE1339" w14:textId="77777777" w:rsidTr="002F175B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70A0B23E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00EB">
              <w:rPr>
                <w:rFonts w:ascii="Times New Roman" w:hAnsi="Times New Roman" w:cs="Times New Roman"/>
                <w:b/>
                <w:bCs/>
              </w:rPr>
              <w:lastRenderedPageBreak/>
              <w:t>Kaynak kitap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FE2E357" w14:textId="22AF3313" w:rsidR="000625D3" w:rsidRPr="001B00EB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GÖKCAN Hasan Tahsin, Tıbbi Müdahaleden Doğan Hukuki ve Cezai Sorumluluk, </w:t>
            </w:r>
            <w:r w:rsidR="00F568F3" w:rsidRPr="001B00EB">
              <w:rPr>
                <w:rFonts w:ascii="Times New Roman" w:hAnsi="Times New Roman" w:cs="Times New Roman"/>
              </w:rPr>
              <w:t>2016</w:t>
            </w:r>
          </w:p>
          <w:p w14:paraId="1E387353" w14:textId="20648D2A" w:rsidR="000625D3" w:rsidRPr="001B00EB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 xml:space="preserve">HAKERİ Hakan, Tıp Hukuku, </w:t>
            </w:r>
            <w:r w:rsidR="00F568F3" w:rsidRPr="001B00EB">
              <w:rPr>
                <w:rFonts w:ascii="Times New Roman" w:hAnsi="Times New Roman" w:cs="Times New Roman"/>
              </w:rPr>
              <w:t>201</w:t>
            </w:r>
            <w:r w:rsidRPr="001B00EB">
              <w:rPr>
                <w:rFonts w:ascii="Times New Roman" w:hAnsi="Times New Roman" w:cs="Times New Roman"/>
              </w:rPr>
              <w:t>5</w:t>
            </w:r>
          </w:p>
          <w:p w14:paraId="1AF77431" w14:textId="77777777" w:rsidR="000625D3" w:rsidRDefault="00C80FB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hAnsi="Times New Roman" w:cs="Times New Roman"/>
              </w:rPr>
              <w:t>SERT Gürkan, Hasta Hakları, 2018</w:t>
            </w:r>
          </w:p>
          <w:p w14:paraId="63390E14" w14:textId="3F9D6CF0" w:rsidR="005B2029" w:rsidRPr="001B00EB" w:rsidRDefault="005B202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HAKERİ Hakan, İlaç Hukuku 2019</w:t>
            </w:r>
          </w:p>
        </w:tc>
      </w:tr>
      <w:tr w:rsidR="000625D3" w:rsidRPr="001B00EB" w14:paraId="604000DC" w14:textId="77777777" w:rsidTr="002F175B">
        <w:trPr>
          <w:trHeight w:val="300"/>
          <w:jc w:val="center"/>
        </w:trPr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14:paraId="48943225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B00EB">
              <w:rPr>
                <w:rFonts w:ascii="Times New Roman" w:hAnsi="Times New Roman" w:cs="Times New Roman"/>
                <w:b/>
                <w:bCs/>
              </w:rPr>
              <w:t>Değerlendime</w:t>
            </w:r>
            <w:proofErr w:type="spellEnd"/>
            <w:r w:rsidRPr="001B00EB">
              <w:rPr>
                <w:rFonts w:ascii="Times New Roman" w:hAnsi="Times New Roman" w:cs="Times New Roman"/>
                <w:b/>
                <w:bCs/>
              </w:rPr>
              <w:t xml:space="preserve"> ölçütleri</w:t>
            </w:r>
          </w:p>
        </w:tc>
        <w:tc>
          <w:tcPr>
            <w:tcW w:w="893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854975F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0625D3" w:rsidRPr="001B00EB" w14:paraId="47F1B049" w14:textId="77777777" w:rsidTr="002F175B">
        <w:trPr>
          <w:trHeight w:val="300"/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2D3AE862" w14:textId="1E8D4D8D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Adı-Kodu:</w:t>
            </w:r>
            <w:r w:rsidR="002048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THS502 </w:t>
            </w:r>
            <w:r w:rsidR="0020485A"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Sağlık Hukuku I</w:t>
            </w:r>
            <w:r w:rsidR="002048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</w:tr>
      <w:tr w:rsidR="000625D3" w:rsidRPr="001B00EB" w14:paraId="336F086B" w14:textId="77777777" w:rsidTr="002F175B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E04B6F4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Etkinlik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5EB62F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Saati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23F892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7A7D4939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2F175B" w:rsidRPr="001B00EB" w14:paraId="42E98070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45A2BC53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Ders Süresi (Sınav Haftası Hariç)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F1F929F" w14:textId="254E6185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948A8C4" w14:textId="55E1DA1B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037F3A3A" w14:textId="4602BC2A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175B" w:rsidRPr="001B00EB" w14:paraId="36700444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2F11977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Sınıf Dışı Ders Çalışma Süresi (Ön Çalışma, Pekiştirme)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66A965D" w14:textId="09971C35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217471B" w14:textId="7B9C7B42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520F77B4" w14:textId="33B9C882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175B" w:rsidRPr="001B00EB" w14:paraId="0DDA71A7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02608750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Ara Sınavlar (Hekimlik becerileri vb.)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C33BD09" w14:textId="3E9C363D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7E7EC38" w14:textId="7AF50CAC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75E0B0B" w14:textId="1EB8F028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F175B" w:rsidRPr="001B00EB" w14:paraId="6AEE8996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046C02E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Kısa Sınavlar (</w:t>
            </w:r>
            <w:proofErr w:type="spellStart"/>
            <w:r w:rsidRPr="001B00EB">
              <w:rPr>
                <w:color w:val="auto"/>
                <w:sz w:val="22"/>
                <w:szCs w:val="22"/>
              </w:rPr>
              <w:t>Vizit</w:t>
            </w:r>
            <w:proofErr w:type="spellEnd"/>
            <w:r w:rsidRPr="001B00EB">
              <w:rPr>
                <w:color w:val="auto"/>
                <w:sz w:val="22"/>
                <w:szCs w:val="22"/>
              </w:rPr>
              <w:t xml:space="preserve"> vb.)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5475425" w14:textId="725179BF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1C73C218" w14:textId="537475D8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FE9E478" w14:textId="7E086D76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175B" w:rsidRPr="001B00EB" w14:paraId="4AB5A01E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5C212FF5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Ödevler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039BC93" w14:textId="01FB1B16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4203FC77" w14:textId="194ADB95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2DF92964" w14:textId="31A9BAF6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175B" w:rsidRPr="001B00EB" w14:paraId="07137698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34CC80FB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Projeler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47CEE1C" w14:textId="70DD5CAC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7C7623D" w14:textId="773924F9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6710B598" w14:textId="19239726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175B" w:rsidRPr="001B00EB" w14:paraId="18F65D42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10B947B0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Dönem Ödevi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EFFF3B2" w14:textId="58B7F5C0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C34B574" w14:textId="245B9E45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7D21E90C" w14:textId="70774BD2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175B" w:rsidRPr="001B00EB" w14:paraId="108803AD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3E647608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Laboratuvar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F10EE91" w14:textId="65A5169C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79D0C77" w14:textId="09614A93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1EF3F844" w14:textId="02E95262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175B" w:rsidRPr="001B00EB" w14:paraId="65A8563C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4D01B573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Diğer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59AE00E" w14:textId="3DC0A652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1926CC7" w14:textId="3CDEFAF7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5963D327" w14:textId="532DE026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175B" w:rsidRPr="001B00EB" w14:paraId="262B0831" w14:textId="77777777" w:rsidTr="00E77D26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14:paraId="06011830" w14:textId="77777777" w:rsidR="002F175B" w:rsidRPr="001B00EB" w:rsidRDefault="002F175B" w:rsidP="002F175B">
            <w:pPr>
              <w:pStyle w:val="TableContents"/>
              <w:rPr>
                <w:color w:val="auto"/>
                <w:sz w:val="22"/>
                <w:szCs w:val="22"/>
              </w:rPr>
            </w:pPr>
            <w:r w:rsidRPr="001B00EB">
              <w:rPr>
                <w:color w:val="auto"/>
                <w:sz w:val="22"/>
                <w:szCs w:val="22"/>
              </w:rPr>
              <w:t>Ders Teorik ya da Pratik Sınavı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73099B7D" w14:textId="0108322D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529EF123" w14:textId="7C8CF425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14:paraId="3695A6C1" w14:textId="15EDEA44" w:rsidR="002F175B" w:rsidRPr="001B00EB" w:rsidRDefault="002F175B" w:rsidP="002F175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625D3" w:rsidRPr="001B00EB" w14:paraId="18EA0F89" w14:textId="77777777" w:rsidTr="002F175B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5BE5FD9E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213F6A9F" w14:textId="53F8223A" w:rsidR="000625D3" w:rsidRPr="001B00EB" w:rsidRDefault="002F1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0625D3" w:rsidRPr="001B00EB" w14:paraId="384862D3" w14:textId="77777777" w:rsidTr="002F175B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6662AFF7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30(s):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73059595" w14:textId="6D31D74E" w:rsidR="000625D3" w:rsidRPr="002F175B" w:rsidRDefault="002F175B" w:rsidP="002F17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</w:tr>
      <w:tr w:rsidR="000625D3" w:rsidRPr="001B00EB" w14:paraId="0DAF8C2E" w14:textId="77777777" w:rsidTr="002F175B">
        <w:trPr>
          <w:trHeight w:val="315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14:paraId="4C040F7E" w14:textId="77777777" w:rsidR="000625D3" w:rsidRPr="001B00EB" w:rsidRDefault="00F56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52D3429E" w14:textId="4948FA77" w:rsidR="000625D3" w:rsidRPr="001B00EB" w:rsidRDefault="002F1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0625D3" w:rsidRPr="001B00EB" w14:paraId="2F773060" w14:textId="77777777" w:rsidTr="002F175B">
        <w:trPr>
          <w:trHeight w:val="300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22A17FF4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28B672CF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 Yeterlilikleri (Öğrenme Çıktıları)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A5F2764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 (1-5)</w:t>
            </w:r>
          </w:p>
        </w:tc>
      </w:tr>
      <w:tr w:rsidR="000625D3" w:rsidRPr="001B00EB" w14:paraId="57F2E279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0A878EE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D81ADA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42EEA313" w14:textId="665CB030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:rsidRPr="001B00EB" w14:paraId="0D7EFA07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1BE71C3E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C3339AA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2437D8A5" w14:textId="09193490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:rsidRPr="001B00EB" w14:paraId="3CE30287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B4A87FA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554F6CD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30E7673" w14:textId="180C24EE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:rsidRPr="001B00EB" w14:paraId="5F692F1E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BE4CC5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437FCA2C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187BC60A" w14:textId="5FA3DF3A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7A77EC8E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14188A8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2A24916A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57EB5710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43F67D1E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5BB0B6E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53B260F0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D3DB931" w14:textId="19E2C8C6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0E12C97E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22ACC8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7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EF52EB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F0DC386" w14:textId="3F966CD2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758CC0D4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01C8AA23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A33BF82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7E4699F1" w14:textId="1B9ECBA4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:rsidRPr="001B00EB" w14:paraId="025E0FBC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33CE7389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233259D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4F36BF84" w14:textId="603A3E0F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:rsidRPr="001B00EB" w14:paraId="35113199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D8E5E89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09CD934E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2E98C02C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625D3" w:rsidRPr="001B00EB" w14:paraId="366D1A98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6FA89DB6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32B734DF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9741C43" w14:textId="7F0C718E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76F5F69D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12A21469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EF5B5CA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Kültürlerarası iletişim kurma bilgi ve becerisine sahip olur.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34C08AE" w14:textId="4EA220F3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625D3" w:rsidRPr="001B00EB" w14:paraId="7DE5328D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502EB7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C0FBC3F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2B5A770" w14:textId="1E1C207E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:rsidRPr="001B00EB" w14:paraId="5177E1DB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5CD13445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60CF2E6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07332DFC" w14:textId="6D7C88C1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625D3" w:rsidRPr="001B00EB" w14:paraId="1522A74A" w14:textId="77777777" w:rsidTr="002F175B">
        <w:trPr>
          <w:trHeight w:val="1245"/>
          <w:jc w:val="center"/>
        </w:trPr>
        <w:tc>
          <w:tcPr>
            <w:tcW w:w="1524" w:type="dxa"/>
            <w:shd w:val="clear" w:color="auto" w:fill="auto"/>
            <w:vAlign w:val="center"/>
          </w:tcPr>
          <w:p w14:paraId="7F206912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14:paraId="196BC191" w14:textId="77777777" w:rsidR="000625D3" w:rsidRPr="001B00EB" w:rsidRDefault="00F56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55ED8C0D" w14:textId="11AA17D4" w:rsidR="000625D3" w:rsidRPr="001B00EB" w:rsidRDefault="003F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00EB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</w:tbl>
    <w:p w14:paraId="6D78902E" w14:textId="77777777" w:rsidR="000625D3" w:rsidRPr="001B00EB" w:rsidRDefault="000625D3" w:rsidP="003F6FF7">
      <w:pPr>
        <w:rPr>
          <w:rFonts w:ascii="Times New Roman" w:hAnsi="Times New Roman" w:cs="Times New Roman"/>
        </w:rPr>
      </w:pPr>
    </w:p>
    <w:sectPr w:rsidR="000625D3" w:rsidRPr="001B00E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80"/>
    <w:family w:val="auto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0E3"/>
    <w:multiLevelType w:val="multilevel"/>
    <w:tmpl w:val="F4BC7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227F62"/>
    <w:multiLevelType w:val="multilevel"/>
    <w:tmpl w:val="523E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904"/>
    <w:multiLevelType w:val="multilevel"/>
    <w:tmpl w:val="8AAA3D9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6C92846"/>
    <w:multiLevelType w:val="multilevel"/>
    <w:tmpl w:val="A3E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74F"/>
    <w:multiLevelType w:val="multilevel"/>
    <w:tmpl w:val="ECE001B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2E7C0BE1"/>
    <w:multiLevelType w:val="hybridMultilevel"/>
    <w:tmpl w:val="DDB62D0A"/>
    <w:lvl w:ilvl="0" w:tplc="66AA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C2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6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E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9735E0"/>
    <w:multiLevelType w:val="multilevel"/>
    <w:tmpl w:val="0478E0A6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353B5907"/>
    <w:multiLevelType w:val="multilevel"/>
    <w:tmpl w:val="72B0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95B"/>
    <w:multiLevelType w:val="multilevel"/>
    <w:tmpl w:val="2D86ED76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9" w15:restartNumberingAfterBreak="0">
    <w:nsid w:val="62D5593D"/>
    <w:multiLevelType w:val="multilevel"/>
    <w:tmpl w:val="6266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8716F"/>
    <w:multiLevelType w:val="hybridMultilevel"/>
    <w:tmpl w:val="1564FD16"/>
    <w:lvl w:ilvl="0" w:tplc="C62AA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A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C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E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4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6D14E7"/>
    <w:multiLevelType w:val="multilevel"/>
    <w:tmpl w:val="27648A7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6C7933E7"/>
    <w:multiLevelType w:val="multilevel"/>
    <w:tmpl w:val="DBF02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F66C3"/>
    <w:multiLevelType w:val="multilevel"/>
    <w:tmpl w:val="ECE001B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71326429"/>
    <w:multiLevelType w:val="multilevel"/>
    <w:tmpl w:val="A9E4377C"/>
    <w:lvl w:ilvl="0">
      <w:start w:val="1"/>
      <w:numFmt w:val="decimal"/>
      <w:lvlText w:val="%1."/>
      <w:lvlJc w:val="left"/>
      <w:pPr>
        <w:ind w:left="6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D3"/>
    <w:rsid w:val="000063B8"/>
    <w:rsid w:val="000625D3"/>
    <w:rsid w:val="0009464A"/>
    <w:rsid w:val="000D3E1A"/>
    <w:rsid w:val="000F2498"/>
    <w:rsid w:val="000F249A"/>
    <w:rsid w:val="00110537"/>
    <w:rsid w:val="00196AC1"/>
    <w:rsid w:val="001B00EB"/>
    <w:rsid w:val="0020485A"/>
    <w:rsid w:val="00212252"/>
    <w:rsid w:val="002465DD"/>
    <w:rsid w:val="002859D9"/>
    <w:rsid w:val="002951D2"/>
    <w:rsid w:val="002A4B68"/>
    <w:rsid w:val="002F175B"/>
    <w:rsid w:val="002F2E5C"/>
    <w:rsid w:val="002F4E3A"/>
    <w:rsid w:val="00331AA4"/>
    <w:rsid w:val="00362009"/>
    <w:rsid w:val="003F445D"/>
    <w:rsid w:val="003F6FF7"/>
    <w:rsid w:val="00435B34"/>
    <w:rsid w:val="00462C9F"/>
    <w:rsid w:val="005515AF"/>
    <w:rsid w:val="00571A2A"/>
    <w:rsid w:val="005B2029"/>
    <w:rsid w:val="00653CA1"/>
    <w:rsid w:val="006671B7"/>
    <w:rsid w:val="006D2D3E"/>
    <w:rsid w:val="006F56EE"/>
    <w:rsid w:val="00716E0C"/>
    <w:rsid w:val="007528D0"/>
    <w:rsid w:val="00814263"/>
    <w:rsid w:val="008A0D83"/>
    <w:rsid w:val="00961F98"/>
    <w:rsid w:val="00966AED"/>
    <w:rsid w:val="009D40FF"/>
    <w:rsid w:val="009D7741"/>
    <w:rsid w:val="00A27C3B"/>
    <w:rsid w:val="00A45D91"/>
    <w:rsid w:val="00B2571C"/>
    <w:rsid w:val="00B30B93"/>
    <w:rsid w:val="00B44791"/>
    <w:rsid w:val="00B60EA4"/>
    <w:rsid w:val="00B65E91"/>
    <w:rsid w:val="00B71C57"/>
    <w:rsid w:val="00B75359"/>
    <w:rsid w:val="00BB72F4"/>
    <w:rsid w:val="00C137E1"/>
    <w:rsid w:val="00C21CC8"/>
    <w:rsid w:val="00C80FBA"/>
    <w:rsid w:val="00CC60B4"/>
    <w:rsid w:val="00D13D3D"/>
    <w:rsid w:val="00D21911"/>
    <w:rsid w:val="00D5022C"/>
    <w:rsid w:val="00D837A2"/>
    <w:rsid w:val="00DA25E3"/>
    <w:rsid w:val="00DA69E6"/>
    <w:rsid w:val="00DF4193"/>
    <w:rsid w:val="00E5756D"/>
    <w:rsid w:val="00E8449B"/>
    <w:rsid w:val="00EA7F22"/>
    <w:rsid w:val="00EB273F"/>
    <w:rsid w:val="00ED231C"/>
    <w:rsid w:val="00EF5098"/>
    <w:rsid w:val="00F00C1D"/>
    <w:rsid w:val="00F40F83"/>
    <w:rsid w:val="00F568F3"/>
    <w:rsid w:val="00F65943"/>
    <w:rsid w:val="00F97A0E"/>
    <w:rsid w:val="00FE07B4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B84"/>
  <w15:docId w15:val="{7A827187-5429-46BA-9899-D072BB4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272E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0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272E90"/>
  </w:style>
  <w:style w:type="paragraph" w:customStyle="1" w:styleId="stBilgi2">
    <w:name w:val="Üs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AltBilgi2">
    <w:name w:val="Al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807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0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03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3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361D-5FFF-1A4F-8A3E-35EC0BA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45</cp:revision>
  <cp:lastPrinted>2017-07-19T08:48:00Z</cp:lastPrinted>
  <dcterms:created xsi:type="dcterms:W3CDTF">2020-08-13T08:21:00Z</dcterms:created>
  <dcterms:modified xsi:type="dcterms:W3CDTF">2020-08-27T08:35:00Z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