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05" w:rsidRDefault="002E7605">
      <w:pPr>
        <w:spacing w:before="9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564"/>
        <w:gridCol w:w="2551"/>
        <w:gridCol w:w="2551"/>
        <w:gridCol w:w="2695"/>
        <w:gridCol w:w="2560"/>
      </w:tblGrid>
      <w:tr w:rsidR="002E7605">
        <w:trPr>
          <w:trHeight w:val="333"/>
        </w:trPr>
        <w:tc>
          <w:tcPr>
            <w:tcW w:w="1515" w:type="dxa"/>
            <w:shd w:val="clear" w:color="auto" w:fill="FF0000"/>
          </w:tcPr>
          <w:p w:rsidR="002E7605" w:rsidRDefault="002E76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4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PAZARTESİ</w:t>
            </w:r>
          </w:p>
        </w:tc>
        <w:tc>
          <w:tcPr>
            <w:tcW w:w="2551" w:type="dxa"/>
            <w:shd w:val="clear" w:color="auto" w:fill="FF0000"/>
          </w:tcPr>
          <w:p w:rsidR="002E7605" w:rsidRDefault="00E14F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SALI</w:t>
            </w:r>
          </w:p>
        </w:tc>
        <w:tc>
          <w:tcPr>
            <w:tcW w:w="2551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ÇARŞAMBA</w:t>
            </w:r>
          </w:p>
        </w:tc>
        <w:tc>
          <w:tcPr>
            <w:tcW w:w="2695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PERŞEMBE</w:t>
            </w:r>
          </w:p>
        </w:tc>
        <w:tc>
          <w:tcPr>
            <w:tcW w:w="2560" w:type="dxa"/>
            <w:shd w:val="clear" w:color="auto" w:fill="FF0000"/>
          </w:tcPr>
          <w:p w:rsidR="002E7605" w:rsidRDefault="00E14F5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CUMA</w:t>
            </w:r>
          </w:p>
        </w:tc>
      </w:tr>
      <w:tr w:rsidR="002E7605">
        <w:trPr>
          <w:trHeight w:val="1183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08:30-09.00</w:t>
            </w:r>
          </w:p>
        </w:tc>
        <w:tc>
          <w:tcPr>
            <w:tcW w:w="2564" w:type="dxa"/>
            <w:shd w:val="clear" w:color="auto" w:fill="EDEBE0"/>
          </w:tcPr>
          <w:p w:rsidR="002E7605" w:rsidRDefault="00E14F5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29" w:lineRule="exac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Nöroloji Stajının Tanıtımı</w:t>
            </w:r>
          </w:p>
          <w:p w:rsidR="00A513EA" w:rsidRDefault="00A513E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F9C090"/>
          </w:tcPr>
          <w:p w:rsidR="002E7605" w:rsidRDefault="00E14F56">
            <w:pPr>
              <w:pStyle w:val="TableParagraph"/>
              <w:ind w:left="107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7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F9C090"/>
          </w:tcPr>
          <w:p w:rsidR="002E7605" w:rsidRDefault="00E14F56">
            <w:pPr>
              <w:pStyle w:val="TableParagraph"/>
              <w:ind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F9C090"/>
          </w:tcPr>
          <w:p w:rsidR="002E7605" w:rsidRDefault="00E14F56">
            <w:pPr>
              <w:pStyle w:val="TableParagraph"/>
              <w:ind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0" w:type="dxa"/>
            <w:shd w:val="clear" w:color="auto" w:fill="F9C090"/>
          </w:tcPr>
          <w:p w:rsidR="002E7605" w:rsidRDefault="00E14F56">
            <w:pPr>
              <w:pStyle w:val="TableParagraph"/>
              <w:ind w:left="10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1180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09.10-10.00</w:t>
            </w:r>
          </w:p>
        </w:tc>
        <w:tc>
          <w:tcPr>
            <w:tcW w:w="2564" w:type="dxa"/>
            <w:shd w:val="clear" w:color="auto" w:fill="FFFF00"/>
          </w:tcPr>
          <w:p w:rsidR="002E7605" w:rsidRDefault="00E14F56">
            <w:pPr>
              <w:pStyle w:val="TableParagraph"/>
              <w:ind w:right="885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885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FFFF00"/>
          </w:tcPr>
          <w:p w:rsidR="002E7605" w:rsidRDefault="00E14F56">
            <w:pPr>
              <w:pStyle w:val="TableParagraph"/>
              <w:ind w:left="107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7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ind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 xml:space="preserve">Kas Hastalıkları </w:t>
            </w: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FFFF00"/>
          </w:tcPr>
          <w:p w:rsidR="002E7605" w:rsidRDefault="00E14F56">
            <w:pPr>
              <w:pStyle w:val="TableParagraph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0" w:type="dxa"/>
            <w:shd w:val="clear" w:color="auto" w:fill="FFFF00"/>
          </w:tcPr>
          <w:p w:rsidR="002E7605" w:rsidRDefault="00E14F56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1154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10.10-11.00</w:t>
            </w:r>
          </w:p>
        </w:tc>
        <w:tc>
          <w:tcPr>
            <w:tcW w:w="2564" w:type="dxa"/>
            <w:shd w:val="clear" w:color="auto" w:fill="B8CCE3"/>
          </w:tcPr>
          <w:p w:rsidR="002E7605" w:rsidRDefault="00E14F56">
            <w:pPr>
              <w:pStyle w:val="TableParagraph"/>
              <w:ind w:right="387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rFonts w:ascii="Carlito" w:hAnsi="Carlito"/>
                <w:b/>
                <w:color w:val="FF0000"/>
                <w:sz w:val="20"/>
              </w:rPr>
              <w:t>Nörolojik İnceleme Yöntemleri</w:t>
            </w:r>
          </w:p>
          <w:p w:rsidR="002E7605" w:rsidRDefault="00E14F5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ind w:left="107" w:right="1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Baş ağrıları</w:t>
            </w:r>
          </w:p>
          <w:p w:rsidR="002E7605" w:rsidRDefault="00E14F5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ind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 xml:space="preserve">Kas Hastalıkları </w:t>
            </w: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C5D9F0"/>
          </w:tcPr>
          <w:p w:rsidR="002E7605" w:rsidRDefault="00E14F56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Serebrovasküler Hastalıklar</w:t>
            </w:r>
          </w:p>
          <w:p w:rsidR="002E7605" w:rsidRDefault="002E760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E7605" w:rsidRDefault="00E14F56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A. Serkan Emekli</w:t>
            </w:r>
          </w:p>
        </w:tc>
        <w:tc>
          <w:tcPr>
            <w:tcW w:w="2560" w:type="dxa"/>
            <w:shd w:val="clear" w:color="auto" w:fill="C5D9F0"/>
          </w:tcPr>
          <w:p w:rsidR="002E7605" w:rsidRDefault="00E14F56">
            <w:pPr>
              <w:pStyle w:val="TableParagraph"/>
              <w:ind w:left="10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w w:val="95"/>
                <w:sz w:val="20"/>
              </w:rPr>
              <w:t xml:space="preserve">Serebrovasküler </w:t>
            </w:r>
            <w:r>
              <w:rPr>
                <w:b/>
                <w:color w:val="FF0000"/>
                <w:sz w:val="20"/>
              </w:rPr>
              <w:t>Hastalıklar</w:t>
            </w:r>
          </w:p>
          <w:p w:rsidR="002E7605" w:rsidRDefault="00E14F56">
            <w:pPr>
              <w:pStyle w:val="TableParagraph"/>
              <w:spacing w:before="1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A. Serkan Emekli</w:t>
            </w:r>
          </w:p>
        </w:tc>
      </w:tr>
      <w:tr w:rsidR="002E7605">
        <w:trPr>
          <w:trHeight w:val="1338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11:10-12:00</w:t>
            </w:r>
          </w:p>
        </w:tc>
        <w:tc>
          <w:tcPr>
            <w:tcW w:w="2564" w:type="dxa"/>
            <w:shd w:val="clear" w:color="auto" w:fill="B8CCE3"/>
          </w:tcPr>
          <w:p w:rsidR="002E7605" w:rsidRDefault="00E14F56">
            <w:pPr>
              <w:pStyle w:val="TableParagraph"/>
              <w:ind w:right="387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rFonts w:ascii="Carlito" w:hAnsi="Carlito"/>
                <w:b/>
                <w:color w:val="FF0000"/>
                <w:sz w:val="20"/>
              </w:rPr>
              <w:t>Nörolojik İnceleme Yöntemleri</w:t>
            </w:r>
          </w:p>
          <w:p w:rsidR="002E7605" w:rsidRDefault="00E14F56">
            <w:pPr>
              <w:pStyle w:val="TableParagraph"/>
              <w:spacing w:before="1"/>
              <w:rPr>
                <w:rFonts w:ascii="Carlito" w:hAnsi="Carlito"/>
                <w:b/>
              </w:rPr>
            </w:pPr>
            <w:proofErr w:type="gramStart"/>
            <w:r>
              <w:rPr>
                <w:rFonts w:ascii="Carlito" w:hAnsi="Carlito"/>
                <w:b/>
              </w:rPr>
              <w:t>İ.Yavaş</w:t>
            </w:r>
            <w:proofErr w:type="gramEnd"/>
          </w:p>
        </w:tc>
        <w:tc>
          <w:tcPr>
            <w:tcW w:w="2551" w:type="dxa"/>
            <w:shd w:val="clear" w:color="auto" w:fill="B8CCE3"/>
          </w:tcPr>
          <w:p w:rsidR="002E7605" w:rsidRDefault="00E14F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ind w:left="107" w:right="5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Hareket Bozuklukları </w:t>
            </w: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B8CCE3"/>
          </w:tcPr>
          <w:p w:rsidR="002E7605" w:rsidRDefault="00E14F56">
            <w:pPr>
              <w:pStyle w:val="TableParagraph"/>
              <w:ind w:right="10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 xml:space="preserve">Kas Hastalıkları </w:t>
            </w: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B8CCE3"/>
          </w:tcPr>
          <w:p w:rsidR="002E7605" w:rsidRDefault="00E14F56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Serebrovasküler Hastalıklar</w:t>
            </w:r>
          </w:p>
          <w:p w:rsidR="002E7605" w:rsidRDefault="002E760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E7605" w:rsidRDefault="00E14F56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A. Serkan Emekli</w:t>
            </w:r>
          </w:p>
        </w:tc>
        <w:tc>
          <w:tcPr>
            <w:tcW w:w="2560" w:type="dxa"/>
            <w:shd w:val="clear" w:color="auto" w:fill="B8CCE3"/>
          </w:tcPr>
          <w:p w:rsidR="002E7605" w:rsidRDefault="00E14F56">
            <w:pPr>
              <w:pStyle w:val="TableParagraph"/>
              <w:ind w:left="10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w w:val="95"/>
                <w:sz w:val="20"/>
              </w:rPr>
              <w:t xml:space="preserve">Serebrovasküler </w:t>
            </w:r>
            <w:r>
              <w:rPr>
                <w:b/>
                <w:color w:val="FF0000"/>
                <w:sz w:val="20"/>
              </w:rPr>
              <w:t>Hastalıklar</w:t>
            </w:r>
          </w:p>
          <w:p w:rsidR="002E7605" w:rsidRDefault="00E14F56">
            <w:pPr>
              <w:pStyle w:val="TableParagraph"/>
              <w:spacing w:before="1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A. Serkan Emekli</w:t>
            </w:r>
          </w:p>
        </w:tc>
      </w:tr>
      <w:tr w:rsidR="002E7605">
        <w:trPr>
          <w:trHeight w:val="230"/>
        </w:trPr>
        <w:tc>
          <w:tcPr>
            <w:tcW w:w="1515" w:type="dxa"/>
          </w:tcPr>
          <w:p w:rsidR="002E7605" w:rsidRDefault="00E14F5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12:00-13:30</w:t>
            </w:r>
          </w:p>
        </w:tc>
        <w:tc>
          <w:tcPr>
            <w:tcW w:w="12921" w:type="dxa"/>
            <w:gridSpan w:val="5"/>
          </w:tcPr>
          <w:p w:rsidR="002E7605" w:rsidRDefault="00E14F56">
            <w:pPr>
              <w:pStyle w:val="TableParagraph"/>
              <w:spacing w:line="210" w:lineRule="exact"/>
              <w:ind w:left="5849" w:right="58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ÖĞLE ARASI</w:t>
            </w:r>
          </w:p>
        </w:tc>
      </w:tr>
      <w:tr w:rsidR="002E7605">
        <w:trPr>
          <w:trHeight w:val="1418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13.30-14.20</w:t>
            </w:r>
          </w:p>
        </w:tc>
        <w:tc>
          <w:tcPr>
            <w:tcW w:w="2564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 w:line="244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Baş ağrıları</w:t>
            </w:r>
          </w:p>
          <w:p w:rsidR="002E7605" w:rsidRDefault="00E14F56">
            <w:pPr>
              <w:pStyle w:val="TableParagraph"/>
              <w:spacing w:line="268" w:lineRule="exact"/>
              <w:rPr>
                <w:rFonts w:ascii="Carlito" w:hAnsi="Carlito"/>
                <w:b/>
              </w:rPr>
            </w:pPr>
            <w:proofErr w:type="gramStart"/>
            <w:r>
              <w:rPr>
                <w:rFonts w:ascii="Carlito" w:hAnsi="Carlito"/>
                <w:b/>
              </w:rPr>
              <w:t>İ.Yavaş</w:t>
            </w:r>
            <w:proofErr w:type="gramEnd"/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2E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spacing w:before="1"/>
              <w:ind w:left="107" w:right="5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Hareket Bozuklukları </w:t>
            </w: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FFFF00"/>
          </w:tcPr>
          <w:p w:rsidR="002E7605" w:rsidRDefault="00E14F56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B8CCE3"/>
          </w:tcPr>
          <w:p w:rsidR="002E7605" w:rsidRDefault="00E14F56">
            <w:pPr>
              <w:pStyle w:val="TableParagraph"/>
              <w:ind w:right="10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Sinir Kas Kavşak Hastalıkları</w:t>
            </w:r>
          </w:p>
          <w:p w:rsidR="002E7605" w:rsidRDefault="00E14F56">
            <w:pPr>
              <w:pStyle w:val="TableParagraph"/>
              <w:spacing w:before="1"/>
              <w:ind w:left="14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A. Serkan Emekli</w:t>
            </w:r>
          </w:p>
        </w:tc>
        <w:tc>
          <w:tcPr>
            <w:tcW w:w="2560" w:type="dxa"/>
            <w:shd w:val="clear" w:color="auto" w:fill="FFFF00"/>
          </w:tcPr>
          <w:p w:rsidR="002E7605" w:rsidRDefault="00E14F56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1230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14.30-15.20</w:t>
            </w:r>
          </w:p>
        </w:tc>
        <w:tc>
          <w:tcPr>
            <w:tcW w:w="2564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3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Baş ağrıları</w:t>
            </w:r>
          </w:p>
          <w:p w:rsidR="002E7605" w:rsidRDefault="00E14F56">
            <w:pPr>
              <w:pStyle w:val="TableParagraph"/>
              <w:spacing w:before="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3" w:lineRule="exact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Hareket Bozuklukları</w:t>
            </w:r>
          </w:p>
          <w:p w:rsidR="002E7605" w:rsidRDefault="002E760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E7605" w:rsidRDefault="00E14F56">
            <w:pPr>
              <w:pStyle w:val="TableParagraph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İ. Yavaş</w:t>
            </w:r>
          </w:p>
          <w:p w:rsidR="002E7605" w:rsidRDefault="00E14F56">
            <w:pPr>
              <w:pStyle w:val="TableParagraph"/>
              <w:spacing w:before="1" w:line="223" w:lineRule="exact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9"/>
                <w:sz w:val="20"/>
              </w:rPr>
              <w:t>…</w:t>
            </w:r>
          </w:p>
        </w:tc>
        <w:tc>
          <w:tcPr>
            <w:tcW w:w="2551" w:type="dxa"/>
            <w:shd w:val="clear" w:color="auto" w:fill="FFFF00"/>
          </w:tcPr>
          <w:p w:rsidR="002E7605" w:rsidRDefault="00E14F56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95" w:type="dxa"/>
            <w:shd w:val="clear" w:color="auto" w:fill="B8CCE3"/>
          </w:tcPr>
          <w:p w:rsidR="002E7605" w:rsidRDefault="00E14F56">
            <w:pPr>
              <w:pStyle w:val="TableParagraph"/>
              <w:ind w:right="10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Sinir Kas Kavşak Hastalıkları</w:t>
            </w:r>
          </w:p>
          <w:p w:rsidR="002E7605" w:rsidRDefault="00E14F56">
            <w:pPr>
              <w:pStyle w:val="TableParagraph"/>
              <w:spacing w:line="266" w:lineRule="exact"/>
              <w:ind w:left="47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A. Serkan Emekli</w:t>
            </w:r>
          </w:p>
        </w:tc>
        <w:tc>
          <w:tcPr>
            <w:tcW w:w="2560" w:type="dxa"/>
            <w:shd w:val="clear" w:color="auto" w:fill="FFFF00"/>
          </w:tcPr>
          <w:p w:rsidR="002E7605" w:rsidRDefault="00E14F56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90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566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15:30-16:20</w:t>
            </w:r>
          </w:p>
        </w:tc>
        <w:tc>
          <w:tcPr>
            <w:tcW w:w="2564" w:type="dxa"/>
            <w:shd w:val="clear" w:color="auto" w:fill="92D05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  <w:p w:rsidR="002E7605" w:rsidRDefault="00E14F5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…</w:t>
            </w:r>
          </w:p>
        </w:tc>
        <w:tc>
          <w:tcPr>
            <w:tcW w:w="2551" w:type="dxa"/>
            <w:shd w:val="clear" w:color="auto" w:fill="92D050"/>
          </w:tcPr>
          <w:p w:rsidR="002E7605" w:rsidRDefault="00E14F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2551" w:type="dxa"/>
            <w:shd w:val="clear" w:color="auto" w:fill="92D05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2695" w:type="dxa"/>
            <w:shd w:val="clear" w:color="auto" w:fill="92D05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2560" w:type="dxa"/>
            <w:shd w:val="clear" w:color="auto" w:fill="92D050"/>
          </w:tcPr>
          <w:p w:rsidR="002E7605" w:rsidRDefault="00E14F5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</w:tr>
    </w:tbl>
    <w:p w:rsidR="002E7605" w:rsidRDefault="002E7605">
      <w:pPr>
        <w:rPr>
          <w:sz w:val="20"/>
        </w:rPr>
        <w:sectPr w:rsidR="002E7605">
          <w:headerReference w:type="default" r:id="rId6"/>
          <w:type w:val="continuous"/>
          <w:pgSz w:w="16840" w:h="11910" w:orient="landscape"/>
          <w:pgMar w:top="1680" w:right="860" w:bottom="280" w:left="1300" w:header="1426" w:footer="708" w:gutter="0"/>
          <w:pgNumType w:start="1"/>
          <w:cols w:space="708"/>
        </w:sectPr>
      </w:pPr>
    </w:p>
    <w:p w:rsidR="002E7605" w:rsidRDefault="002E7605">
      <w:pPr>
        <w:rPr>
          <w:sz w:val="20"/>
        </w:rPr>
      </w:pPr>
    </w:p>
    <w:p w:rsidR="002E7605" w:rsidRDefault="002E7605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02"/>
        <w:gridCol w:w="2744"/>
        <w:gridCol w:w="2677"/>
        <w:gridCol w:w="2838"/>
        <w:gridCol w:w="1841"/>
      </w:tblGrid>
      <w:tr w:rsidR="002E7605">
        <w:trPr>
          <w:trHeight w:val="304"/>
        </w:trPr>
        <w:tc>
          <w:tcPr>
            <w:tcW w:w="1419" w:type="dxa"/>
            <w:shd w:val="clear" w:color="auto" w:fill="FF0000"/>
          </w:tcPr>
          <w:p w:rsidR="002E7605" w:rsidRDefault="002E76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2" w:type="dxa"/>
            <w:shd w:val="clear" w:color="auto" w:fill="FF0000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PAZARTESİ</w:t>
            </w:r>
          </w:p>
        </w:tc>
        <w:tc>
          <w:tcPr>
            <w:tcW w:w="2744" w:type="dxa"/>
            <w:shd w:val="clear" w:color="auto" w:fill="FF0000"/>
          </w:tcPr>
          <w:p w:rsidR="002E7605" w:rsidRDefault="00E14F56">
            <w:pPr>
              <w:pStyle w:val="TableParagraph"/>
              <w:spacing w:before="1"/>
              <w:ind w:left="10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color w:val="FFFFFF"/>
                <w:sz w:val="18"/>
              </w:rPr>
              <w:t>SALI</w:t>
            </w:r>
          </w:p>
        </w:tc>
        <w:tc>
          <w:tcPr>
            <w:tcW w:w="2677" w:type="dxa"/>
            <w:shd w:val="clear" w:color="auto" w:fill="FF0000"/>
          </w:tcPr>
          <w:p w:rsidR="002E7605" w:rsidRDefault="00E14F56">
            <w:pPr>
              <w:pStyle w:val="TableParagraph"/>
              <w:spacing w:before="1"/>
              <w:ind w:left="106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ÇARŞAMBA</w:t>
            </w:r>
          </w:p>
        </w:tc>
        <w:tc>
          <w:tcPr>
            <w:tcW w:w="2838" w:type="dxa"/>
            <w:shd w:val="clear" w:color="auto" w:fill="FF0000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PERŞEMBE</w:t>
            </w:r>
          </w:p>
        </w:tc>
        <w:tc>
          <w:tcPr>
            <w:tcW w:w="1841" w:type="dxa"/>
            <w:shd w:val="clear" w:color="auto" w:fill="FF0000"/>
          </w:tcPr>
          <w:p w:rsidR="002E7605" w:rsidRDefault="00E14F56">
            <w:pPr>
              <w:pStyle w:val="TableParagraph"/>
              <w:spacing w:before="1"/>
              <w:ind w:left="105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color w:val="FFFFFF"/>
                <w:sz w:val="18"/>
              </w:rPr>
              <w:t>CUMA</w:t>
            </w:r>
          </w:p>
        </w:tc>
      </w:tr>
      <w:tr w:rsidR="002E7605">
        <w:trPr>
          <w:trHeight w:val="936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08:30-09.00</w:t>
            </w:r>
          </w:p>
        </w:tc>
        <w:tc>
          <w:tcPr>
            <w:tcW w:w="2802" w:type="dxa"/>
            <w:shd w:val="clear" w:color="auto" w:fill="F9C090"/>
          </w:tcPr>
          <w:p w:rsidR="002E7605" w:rsidRDefault="00E14F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744" w:type="dxa"/>
            <w:shd w:val="clear" w:color="auto" w:fill="F9C090"/>
          </w:tcPr>
          <w:p w:rsidR="002E7605" w:rsidRDefault="00E14F5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77" w:type="dxa"/>
            <w:shd w:val="clear" w:color="auto" w:fill="F9C090"/>
          </w:tcPr>
          <w:p w:rsidR="002E7605" w:rsidRDefault="00E14F56">
            <w:pPr>
              <w:pStyle w:val="TableParagraph"/>
              <w:ind w:left="106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6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838" w:type="dxa"/>
            <w:shd w:val="clear" w:color="auto" w:fill="F9C090"/>
          </w:tcPr>
          <w:p w:rsidR="002E7605" w:rsidRDefault="00E14F5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shd w:val="clear" w:color="auto" w:fill="CCC1D9"/>
          </w:tcPr>
          <w:p w:rsidR="002E7605" w:rsidRDefault="00E14F56">
            <w:pPr>
              <w:pStyle w:val="TableParagraph"/>
              <w:spacing w:before="1" w:line="244" w:lineRule="exact"/>
              <w:ind w:left="2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ind w:left="105" w:right="6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Motor nöron hastalıkları</w:t>
            </w:r>
          </w:p>
          <w:p w:rsidR="002E7605" w:rsidRDefault="00E14F56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Ayşen S. Ekinci</w:t>
            </w:r>
          </w:p>
        </w:tc>
      </w:tr>
      <w:tr w:rsidR="002E7605">
        <w:trPr>
          <w:trHeight w:val="1211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09:10-10:00</w:t>
            </w:r>
          </w:p>
        </w:tc>
        <w:tc>
          <w:tcPr>
            <w:tcW w:w="2802" w:type="dxa"/>
            <w:shd w:val="clear" w:color="auto" w:fill="C5D9F0"/>
          </w:tcPr>
          <w:p w:rsidR="002E7605" w:rsidRDefault="002E760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53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Bilinç Bozuklukları</w:t>
            </w:r>
          </w:p>
          <w:p w:rsidR="002E7605" w:rsidRDefault="00E14F56">
            <w:pPr>
              <w:pStyle w:val="TableParagraph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D. Ceylan</w:t>
            </w:r>
          </w:p>
        </w:tc>
        <w:tc>
          <w:tcPr>
            <w:tcW w:w="2744" w:type="dxa"/>
            <w:shd w:val="clear" w:color="auto" w:fill="FFFF00"/>
          </w:tcPr>
          <w:p w:rsidR="002E7605" w:rsidRDefault="00E14F56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77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6" w:right="134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Kuramsal Ders </w:t>
            </w:r>
            <w:r>
              <w:rPr>
                <w:rFonts w:ascii="Carlito"/>
                <w:b/>
                <w:color w:val="FF0000"/>
                <w:sz w:val="20"/>
              </w:rPr>
              <w:t>Epilepsiler</w:t>
            </w:r>
          </w:p>
          <w:p w:rsidR="002E7605" w:rsidRDefault="002E7605">
            <w:pPr>
              <w:pStyle w:val="TableParagraph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18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Ayşen S. Ekinci</w:t>
            </w:r>
          </w:p>
        </w:tc>
        <w:tc>
          <w:tcPr>
            <w:tcW w:w="2838" w:type="dxa"/>
            <w:shd w:val="clear" w:color="auto" w:fill="FFFF00"/>
          </w:tcPr>
          <w:p w:rsidR="002E7605" w:rsidRDefault="00E14F56">
            <w:pPr>
              <w:pStyle w:val="TableParagraph"/>
              <w:ind w:left="107" w:right="27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7" w:right="27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shd w:val="clear" w:color="auto" w:fill="CCC1D9"/>
          </w:tcPr>
          <w:p w:rsidR="002E7605" w:rsidRDefault="00E14F56">
            <w:pPr>
              <w:pStyle w:val="TableParagraph"/>
              <w:spacing w:before="1"/>
              <w:ind w:left="105" w:right="506"/>
              <w:rPr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Spinal sinir, pleksopatiler</w:t>
            </w:r>
          </w:p>
          <w:p w:rsidR="002E7605" w:rsidRDefault="002E760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E7605" w:rsidRDefault="00E14F5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Ayşen S. Ekinci</w:t>
            </w:r>
          </w:p>
        </w:tc>
      </w:tr>
      <w:tr w:rsidR="002E7605">
        <w:trPr>
          <w:trHeight w:val="1214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10.00-10:50</w:t>
            </w:r>
          </w:p>
        </w:tc>
        <w:tc>
          <w:tcPr>
            <w:tcW w:w="2802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Bilinç Bozuklukları</w:t>
            </w:r>
          </w:p>
          <w:p w:rsidR="002E7605" w:rsidRDefault="00E14F56">
            <w:pPr>
              <w:pStyle w:val="TableParagraph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D. Ceylan</w:t>
            </w:r>
          </w:p>
        </w:tc>
        <w:tc>
          <w:tcPr>
            <w:tcW w:w="2744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4" w:lineRule="exact"/>
              <w:ind w:left="10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 xml:space="preserve">NörootolojikNörooftalmoloji </w:t>
            </w:r>
            <w:r>
              <w:rPr>
                <w:b/>
                <w:color w:val="FF0000"/>
                <w:sz w:val="20"/>
              </w:rPr>
              <w:t>k Değerlendirme</w:t>
            </w:r>
          </w:p>
          <w:p w:rsidR="002E7605" w:rsidRDefault="00E14F56">
            <w:pPr>
              <w:pStyle w:val="TableParagraph"/>
              <w:spacing w:before="2"/>
              <w:ind w:left="10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İ. Yavaş</w:t>
            </w:r>
          </w:p>
        </w:tc>
        <w:tc>
          <w:tcPr>
            <w:tcW w:w="2677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6" w:right="134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Kuramsal Ders </w:t>
            </w:r>
            <w:r>
              <w:rPr>
                <w:rFonts w:ascii="Carlito"/>
                <w:b/>
                <w:color w:val="FF0000"/>
                <w:sz w:val="20"/>
              </w:rPr>
              <w:t>Epilepsiler</w:t>
            </w:r>
          </w:p>
          <w:p w:rsidR="002E7605" w:rsidRDefault="002E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12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Ayşen </w:t>
            </w:r>
            <w:proofErr w:type="gramStart"/>
            <w:r>
              <w:rPr>
                <w:rFonts w:ascii="Carlito" w:hAnsi="Carlito"/>
                <w:b/>
                <w:sz w:val="20"/>
              </w:rPr>
              <w:t>S.Ekinci</w:t>
            </w:r>
            <w:proofErr w:type="gramEnd"/>
          </w:p>
        </w:tc>
        <w:tc>
          <w:tcPr>
            <w:tcW w:w="2838" w:type="dxa"/>
            <w:shd w:val="clear" w:color="auto" w:fill="FFFF00"/>
          </w:tcPr>
          <w:p w:rsidR="002E7605" w:rsidRDefault="002E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0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shd w:val="clear" w:color="auto" w:fill="D9D9D9"/>
          </w:tcPr>
          <w:p w:rsidR="002E7605" w:rsidRDefault="00E14F56">
            <w:pPr>
              <w:pStyle w:val="TableParagraph"/>
              <w:spacing w:before="3"/>
              <w:ind w:left="105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Öğrenci Sunumları</w:t>
            </w:r>
          </w:p>
          <w:p w:rsidR="00A513EA" w:rsidRDefault="00A513EA">
            <w:pPr>
              <w:pStyle w:val="TableParagraph"/>
              <w:spacing w:before="3"/>
              <w:ind w:left="105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1213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11:00-12:00</w:t>
            </w:r>
          </w:p>
        </w:tc>
        <w:tc>
          <w:tcPr>
            <w:tcW w:w="2802" w:type="dxa"/>
            <w:shd w:val="clear" w:color="auto" w:fill="C5D9F0"/>
          </w:tcPr>
          <w:p w:rsidR="002E7605" w:rsidRDefault="002E760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spacing w:line="243" w:lineRule="exact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43" w:lineRule="exact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Bilinç Bozuklukları</w:t>
            </w:r>
          </w:p>
          <w:p w:rsidR="002E7605" w:rsidRDefault="00E14F56">
            <w:pPr>
              <w:pStyle w:val="TableParagraph"/>
              <w:spacing w:before="1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D. Ceylan</w:t>
            </w:r>
          </w:p>
        </w:tc>
        <w:tc>
          <w:tcPr>
            <w:tcW w:w="2744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4" w:lineRule="exact"/>
              <w:ind w:left="10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 xml:space="preserve">NörootolojikNörooftalmoloji </w:t>
            </w:r>
            <w:r>
              <w:rPr>
                <w:b/>
                <w:color w:val="FF0000"/>
                <w:sz w:val="20"/>
              </w:rPr>
              <w:t>k Değerlendirme</w:t>
            </w:r>
          </w:p>
          <w:p w:rsidR="002E7605" w:rsidRDefault="00E14F56">
            <w:pPr>
              <w:pStyle w:val="TableParagraph"/>
              <w:spacing w:line="244" w:lineRule="exact"/>
              <w:ind w:left="10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İ. Yavaş</w:t>
            </w:r>
          </w:p>
        </w:tc>
        <w:tc>
          <w:tcPr>
            <w:tcW w:w="2677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6" w:right="134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Kuramsal Ders </w:t>
            </w:r>
            <w:r>
              <w:rPr>
                <w:rFonts w:ascii="Carlito"/>
                <w:b/>
                <w:color w:val="FF0000"/>
                <w:sz w:val="20"/>
              </w:rPr>
              <w:t>Epilepsiler</w:t>
            </w:r>
          </w:p>
          <w:p w:rsidR="002E7605" w:rsidRDefault="002E7605">
            <w:pPr>
              <w:pStyle w:val="TableParagraph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21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Ayşen S. Ekinci</w:t>
            </w:r>
          </w:p>
        </w:tc>
        <w:tc>
          <w:tcPr>
            <w:tcW w:w="2838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4" w:lineRule="exact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Demans</w:t>
            </w:r>
          </w:p>
          <w:p w:rsidR="002E7605" w:rsidRDefault="00E14F56">
            <w:pPr>
              <w:pStyle w:val="TableParagraph"/>
              <w:spacing w:before="2"/>
              <w:ind w:left="107"/>
              <w:rPr>
                <w:rFonts w:ascii="Carlito" w:hAnsi="Carlito"/>
                <w:b/>
                <w:sz w:val="20"/>
              </w:rPr>
            </w:pPr>
            <w:proofErr w:type="gramStart"/>
            <w:r>
              <w:rPr>
                <w:rFonts w:ascii="Carlito" w:hAnsi="Carlito"/>
                <w:b/>
                <w:sz w:val="20"/>
              </w:rPr>
              <w:t>İ.Yavaş</w:t>
            </w:r>
            <w:proofErr w:type="gramEnd"/>
          </w:p>
        </w:tc>
        <w:tc>
          <w:tcPr>
            <w:tcW w:w="1841" w:type="dxa"/>
            <w:shd w:val="clear" w:color="auto" w:fill="D9D9D9"/>
          </w:tcPr>
          <w:p w:rsidR="002E7605" w:rsidRDefault="00E14F56">
            <w:pPr>
              <w:pStyle w:val="TableParagraph"/>
              <w:spacing w:before="1"/>
              <w:ind w:left="105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Öğrenci Sunumları</w:t>
            </w:r>
          </w:p>
          <w:p w:rsidR="00A513EA" w:rsidRDefault="00A513EA">
            <w:pPr>
              <w:pStyle w:val="TableParagraph"/>
              <w:spacing w:before="1"/>
              <w:ind w:left="105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</w:tr>
      <w:tr w:rsidR="002E7605">
        <w:trPr>
          <w:trHeight w:val="244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 w:line="223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12.30-13.30</w:t>
            </w:r>
          </w:p>
        </w:tc>
        <w:tc>
          <w:tcPr>
            <w:tcW w:w="12902" w:type="dxa"/>
            <w:gridSpan w:val="5"/>
          </w:tcPr>
          <w:p w:rsidR="002E7605" w:rsidRDefault="00E14F56">
            <w:pPr>
              <w:pStyle w:val="TableParagraph"/>
              <w:spacing w:before="1" w:line="223" w:lineRule="exact"/>
              <w:ind w:left="5934" w:right="5928"/>
              <w:jc w:val="center"/>
              <w:rPr>
                <w:rFonts w:ascii="Carlito" w:hAnsi="Carlito"/>
                <w:b/>
                <w:i/>
                <w:sz w:val="20"/>
              </w:rPr>
            </w:pPr>
            <w:r>
              <w:rPr>
                <w:rFonts w:ascii="Carlito" w:hAnsi="Carlito"/>
                <w:b/>
                <w:i/>
                <w:sz w:val="20"/>
              </w:rPr>
              <w:t>ÖĞLE ARASI</w:t>
            </w:r>
          </w:p>
        </w:tc>
      </w:tr>
      <w:tr w:rsidR="002E7605">
        <w:trPr>
          <w:trHeight w:val="1001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13.30-14.20</w:t>
            </w:r>
          </w:p>
        </w:tc>
        <w:tc>
          <w:tcPr>
            <w:tcW w:w="2802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4" w:lineRule="exact"/>
              <w:ind w:left="19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44" w:lineRule="exact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Periferik Sinir Hastalıkları</w:t>
            </w:r>
          </w:p>
          <w:p w:rsidR="002E7605" w:rsidRDefault="002E760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spacing w:line="249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İ. Yavaş</w:t>
            </w:r>
          </w:p>
        </w:tc>
        <w:tc>
          <w:tcPr>
            <w:tcW w:w="2744" w:type="dxa"/>
            <w:shd w:val="clear" w:color="auto" w:fill="FFFF00"/>
          </w:tcPr>
          <w:p w:rsidR="002E7605" w:rsidRDefault="00E14F56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6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77" w:type="dxa"/>
            <w:shd w:val="clear" w:color="auto" w:fill="FFFF00"/>
          </w:tcPr>
          <w:p w:rsidR="002E7605" w:rsidRDefault="00E14F56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838" w:type="dxa"/>
            <w:shd w:val="clear" w:color="auto" w:fill="FFFF00"/>
          </w:tcPr>
          <w:p w:rsidR="002E7605" w:rsidRDefault="00E14F56">
            <w:pPr>
              <w:pStyle w:val="TableParagraph"/>
              <w:ind w:left="10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vMerge w:val="restart"/>
          </w:tcPr>
          <w:p w:rsidR="002E7605" w:rsidRDefault="002E7605">
            <w:pPr>
              <w:pStyle w:val="TableParagraph"/>
              <w:ind w:left="0"/>
              <w:rPr>
                <w:sz w:val="18"/>
              </w:rPr>
            </w:pPr>
          </w:p>
        </w:tc>
      </w:tr>
      <w:tr w:rsidR="002E7605">
        <w:trPr>
          <w:trHeight w:val="1127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14.30-15.20</w:t>
            </w:r>
          </w:p>
        </w:tc>
        <w:tc>
          <w:tcPr>
            <w:tcW w:w="2802" w:type="dxa"/>
            <w:shd w:val="clear" w:color="auto" w:fill="C5D9F0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 w:line="242" w:lineRule="exact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Periferik Sinir Hastalıkları</w:t>
            </w:r>
          </w:p>
          <w:p w:rsidR="002E7605" w:rsidRDefault="00E14F56">
            <w:pPr>
              <w:pStyle w:val="TableParagraph"/>
              <w:spacing w:line="267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İ. Yavaş</w:t>
            </w:r>
          </w:p>
        </w:tc>
        <w:tc>
          <w:tcPr>
            <w:tcW w:w="2744" w:type="dxa"/>
            <w:shd w:val="clear" w:color="auto" w:fill="C5D9F0"/>
          </w:tcPr>
          <w:p w:rsidR="002E7605" w:rsidRDefault="00E14F56">
            <w:pPr>
              <w:pStyle w:val="TableParagraph"/>
              <w:ind w:left="106" w:right="126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</w:t>
            </w:r>
            <w:r>
              <w:rPr>
                <w:b/>
                <w:spacing w:val="-4"/>
                <w:sz w:val="20"/>
              </w:rPr>
              <w:t xml:space="preserve">Ders </w:t>
            </w:r>
            <w:r>
              <w:rPr>
                <w:b/>
                <w:color w:val="FF0000"/>
                <w:sz w:val="20"/>
              </w:rPr>
              <w:t>Demans</w:t>
            </w:r>
          </w:p>
          <w:p w:rsidR="002E7605" w:rsidRDefault="00E14F56">
            <w:pPr>
              <w:pStyle w:val="TableParagraph"/>
              <w:spacing w:line="268" w:lineRule="exact"/>
              <w:ind w:left="10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İ.</w:t>
            </w:r>
            <w:r>
              <w:rPr>
                <w:rFonts w:ascii="Carlito" w:hAnsi="Carlito"/>
                <w:spacing w:val="1"/>
              </w:rPr>
              <w:t xml:space="preserve"> </w:t>
            </w:r>
            <w:r>
              <w:rPr>
                <w:rFonts w:ascii="Carlito" w:hAnsi="Carlito"/>
              </w:rPr>
              <w:t>Yavaş</w:t>
            </w:r>
          </w:p>
        </w:tc>
        <w:tc>
          <w:tcPr>
            <w:tcW w:w="2677" w:type="dxa"/>
            <w:shd w:val="clear" w:color="auto" w:fill="FFFF00"/>
          </w:tcPr>
          <w:p w:rsidR="002E7605" w:rsidRDefault="00E14F56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838" w:type="dxa"/>
            <w:shd w:val="clear" w:color="auto" w:fill="D9D9D9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Öğrenci Sunumları</w:t>
            </w:r>
          </w:p>
          <w:p w:rsidR="00A513EA" w:rsidRDefault="00A513EA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  <w:tr w:rsidR="002E7605">
        <w:trPr>
          <w:trHeight w:val="729"/>
        </w:trPr>
        <w:tc>
          <w:tcPr>
            <w:tcW w:w="1419" w:type="dxa"/>
          </w:tcPr>
          <w:p w:rsidR="002E7605" w:rsidRDefault="00E14F5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15.30-16.20</w:t>
            </w:r>
          </w:p>
        </w:tc>
        <w:tc>
          <w:tcPr>
            <w:tcW w:w="2802" w:type="dxa"/>
            <w:shd w:val="clear" w:color="auto" w:fill="FFFF00"/>
          </w:tcPr>
          <w:p w:rsidR="002E7605" w:rsidRDefault="00E14F56">
            <w:pPr>
              <w:pStyle w:val="TableParagraph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744" w:type="dxa"/>
            <w:shd w:val="clear" w:color="auto" w:fill="C5D9F0"/>
          </w:tcPr>
          <w:p w:rsidR="002E7605" w:rsidRDefault="00E14F56">
            <w:pPr>
              <w:pStyle w:val="TableParagraph"/>
              <w:ind w:left="106" w:right="126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</w:t>
            </w:r>
            <w:r>
              <w:rPr>
                <w:b/>
                <w:spacing w:val="-4"/>
                <w:sz w:val="20"/>
              </w:rPr>
              <w:t xml:space="preserve">Ders </w:t>
            </w:r>
            <w:r>
              <w:rPr>
                <w:b/>
                <w:color w:val="FF0000"/>
                <w:sz w:val="20"/>
              </w:rPr>
              <w:t>Demans</w:t>
            </w:r>
          </w:p>
          <w:p w:rsidR="002E7605" w:rsidRDefault="00E14F56">
            <w:pPr>
              <w:pStyle w:val="TableParagraph"/>
              <w:spacing w:line="249" w:lineRule="exact"/>
              <w:ind w:left="10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İ.</w:t>
            </w:r>
            <w:r>
              <w:rPr>
                <w:rFonts w:ascii="Carlito" w:hAnsi="Carlito"/>
                <w:spacing w:val="1"/>
              </w:rPr>
              <w:t xml:space="preserve"> </w:t>
            </w:r>
            <w:r>
              <w:rPr>
                <w:rFonts w:ascii="Carlito" w:hAnsi="Carlito"/>
              </w:rPr>
              <w:t>Yavaş</w:t>
            </w:r>
          </w:p>
        </w:tc>
        <w:tc>
          <w:tcPr>
            <w:tcW w:w="2677" w:type="dxa"/>
            <w:shd w:val="clear" w:color="auto" w:fill="FFFF00"/>
          </w:tcPr>
          <w:p w:rsidR="002E7605" w:rsidRDefault="00E14F56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838" w:type="dxa"/>
            <w:shd w:val="clear" w:color="auto" w:fill="D9D9D9"/>
          </w:tcPr>
          <w:p w:rsidR="002E7605" w:rsidRDefault="00E14F56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Öğrenci Sunumları</w:t>
            </w:r>
          </w:p>
          <w:p w:rsidR="00A513EA" w:rsidRDefault="00A513EA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</w:tbl>
    <w:p w:rsidR="002E7605" w:rsidRDefault="002E7605">
      <w:pPr>
        <w:rPr>
          <w:sz w:val="2"/>
          <w:szCs w:val="2"/>
        </w:rPr>
        <w:sectPr w:rsidR="002E7605">
          <w:pgSz w:w="16840" w:h="11910" w:orient="landscape"/>
          <w:pgMar w:top="1700" w:right="860" w:bottom="280" w:left="1300" w:header="1426" w:footer="0" w:gutter="0"/>
          <w:cols w:space="708"/>
        </w:sectPr>
      </w:pPr>
    </w:p>
    <w:p w:rsidR="002E7605" w:rsidRDefault="002E7605">
      <w:pPr>
        <w:spacing w:before="4"/>
        <w:rPr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422"/>
        <w:gridCol w:w="2551"/>
        <w:gridCol w:w="2693"/>
        <w:gridCol w:w="2567"/>
        <w:gridCol w:w="1969"/>
      </w:tblGrid>
      <w:tr w:rsidR="002E7605">
        <w:trPr>
          <w:trHeight w:val="333"/>
        </w:trPr>
        <w:tc>
          <w:tcPr>
            <w:tcW w:w="1515" w:type="dxa"/>
            <w:shd w:val="clear" w:color="auto" w:fill="FF0000"/>
          </w:tcPr>
          <w:p w:rsidR="002E7605" w:rsidRDefault="002E76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2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PAZARTESİ</w:t>
            </w:r>
          </w:p>
        </w:tc>
        <w:tc>
          <w:tcPr>
            <w:tcW w:w="2551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SALI</w:t>
            </w:r>
          </w:p>
        </w:tc>
        <w:tc>
          <w:tcPr>
            <w:tcW w:w="2693" w:type="dxa"/>
            <w:shd w:val="clear" w:color="auto" w:fill="FF0000"/>
          </w:tcPr>
          <w:p w:rsidR="002E7605" w:rsidRDefault="00E14F5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ÇARŞAMBA</w:t>
            </w:r>
          </w:p>
        </w:tc>
        <w:tc>
          <w:tcPr>
            <w:tcW w:w="2567" w:type="dxa"/>
            <w:shd w:val="clear" w:color="auto" w:fill="FF000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PERŞEMBE</w:t>
            </w:r>
          </w:p>
        </w:tc>
        <w:tc>
          <w:tcPr>
            <w:tcW w:w="1969" w:type="dxa"/>
            <w:shd w:val="clear" w:color="auto" w:fill="FF0000"/>
          </w:tcPr>
          <w:p w:rsidR="002E7605" w:rsidRDefault="00E14F56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CUMA</w:t>
            </w:r>
          </w:p>
        </w:tc>
      </w:tr>
      <w:tr w:rsidR="002E7605">
        <w:trPr>
          <w:trHeight w:val="1178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08:30-09.00</w:t>
            </w:r>
          </w:p>
        </w:tc>
        <w:tc>
          <w:tcPr>
            <w:tcW w:w="2422" w:type="dxa"/>
            <w:shd w:val="clear" w:color="auto" w:fill="F9C090"/>
          </w:tcPr>
          <w:p w:rsidR="002E7605" w:rsidRDefault="00E14F56">
            <w:pPr>
              <w:pStyle w:val="TableParagraph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F9C090"/>
          </w:tcPr>
          <w:p w:rsidR="002E7605" w:rsidRDefault="00E14F56">
            <w:pPr>
              <w:pStyle w:val="TableParagraph"/>
              <w:ind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right="77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93" w:type="dxa"/>
            <w:shd w:val="clear" w:color="auto" w:fill="F9C090"/>
          </w:tcPr>
          <w:p w:rsidR="002E7605" w:rsidRDefault="00E14F56">
            <w:pPr>
              <w:pStyle w:val="TableParagraph"/>
              <w:ind w:left="108"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left="108"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7" w:type="dxa"/>
            <w:shd w:val="clear" w:color="auto" w:fill="F9C090"/>
          </w:tcPr>
          <w:p w:rsidR="002E7605" w:rsidRDefault="00E14F56">
            <w:pPr>
              <w:pStyle w:val="TableParagraph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Vizit ve Yatak Başı Çalışması</w:t>
            </w:r>
          </w:p>
          <w:p w:rsidR="00AD6D7C" w:rsidRDefault="00AD6D7C">
            <w:pPr>
              <w:pStyle w:val="TableParagraph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 w:val="restart"/>
            <w:shd w:val="clear" w:color="auto" w:fill="FF0000"/>
          </w:tcPr>
          <w:p w:rsidR="002E7605" w:rsidRDefault="002E7605">
            <w:pPr>
              <w:pStyle w:val="TableParagraph"/>
              <w:ind w:left="0"/>
              <w:rPr>
                <w:sz w:val="58"/>
              </w:rPr>
            </w:pPr>
          </w:p>
          <w:p w:rsidR="002E7605" w:rsidRDefault="002E7605">
            <w:pPr>
              <w:pStyle w:val="TableParagraph"/>
              <w:ind w:left="0"/>
              <w:rPr>
                <w:sz w:val="58"/>
              </w:rPr>
            </w:pPr>
          </w:p>
          <w:p w:rsidR="002E7605" w:rsidRDefault="002E7605">
            <w:pPr>
              <w:pStyle w:val="TableParagraph"/>
              <w:ind w:left="0"/>
              <w:rPr>
                <w:sz w:val="58"/>
              </w:rPr>
            </w:pPr>
          </w:p>
          <w:p w:rsidR="002E7605" w:rsidRDefault="002E7605">
            <w:pPr>
              <w:pStyle w:val="TableParagraph"/>
              <w:ind w:left="0"/>
              <w:rPr>
                <w:sz w:val="86"/>
              </w:rPr>
            </w:pPr>
          </w:p>
          <w:p w:rsidR="002E7605" w:rsidRDefault="00E14F56">
            <w:pPr>
              <w:pStyle w:val="TableParagraph"/>
              <w:ind w:left="184"/>
              <w:rPr>
                <w:b/>
                <w:sz w:val="52"/>
              </w:rPr>
            </w:pPr>
            <w:r>
              <w:rPr>
                <w:b/>
                <w:sz w:val="52"/>
              </w:rPr>
              <w:t>SINAV</w:t>
            </w:r>
          </w:p>
        </w:tc>
      </w:tr>
      <w:tr w:rsidR="002E7605">
        <w:trPr>
          <w:trHeight w:val="1101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09.00--09:50</w:t>
            </w:r>
          </w:p>
        </w:tc>
        <w:tc>
          <w:tcPr>
            <w:tcW w:w="2422" w:type="dxa"/>
            <w:shd w:val="clear" w:color="auto" w:fill="C5D9F0"/>
          </w:tcPr>
          <w:p w:rsidR="002E7605" w:rsidRDefault="00E14F56">
            <w:pPr>
              <w:pStyle w:val="TableParagraph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Uyku Bozuklukları</w:t>
            </w:r>
          </w:p>
          <w:p w:rsidR="002E7605" w:rsidRDefault="00E14F56">
            <w:pPr>
              <w:pStyle w:val="TableParagraph"/>
              <w:spacing w:line="268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D. Ceylan</w:t>
            </w:r>
          </w:p>
        </w:tc>
        <w:tc>
          <w:tcPr>
            <w:tcW w:w="2551" w:type="dxa"/>
            <w:shd w:val="clear" w:color="auto" w:fill="FFFF00"/>
          </w:tcPr>
          <w:p w:rsidR="002E7605" w:rsidRDefault="00E14F56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693" w:type="dxa"/>
            <w:shd w:val="clear" w:color="auto" w:fill="FFFF00"/>
          </w:tcPr>
          <w:p w:rsidR="002E7605" w:rsidRDefault="00E14F56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7" w:type="dxa"/>
            <w:shd w:val="clear" w:color="auto" w:fill="FFFF00"/>
          </w:tcPr>
          <w:p w:rsidR="002E7605" w:rsidRDefault="00E14F56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FF0000"/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  <w:tr w:rsidR="002E7605">
        <w:trPr>
          <w:trHeight w:val="969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10.00-10:50</w:t>
            </w:r>
          </w:p>
        </w:tc>
        <w:tc>
          <w:tcPr>
            <w:tcW w:w="2422" w:type="dxa"/>
            <w:shd w:val="clear" w:color="auto" w:fill="C5D9F0"/>
          </w:tcPr>
          <w:p w:rsidR="002E7605" w:rsidRDefault="00E14F56">
            <w:pPr>
              <w:pStyle w:val="TableParagraph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Uyku Bozuklukları</w:t>
            </w:r>
          </w:p>
          <w:p w:rsidR="002E7605" w:rsidRDefault="00E14F56">
            <w:pPr>
              <w:pStyle w:val="TableParagraph"/>
              <w:spacing w:line="268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D. Ceylan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Kraniyal Sinir Hastalıkları</w:t>
            </w:r>
          </w:p>
          <w:p w:rsidR="002E7605" w:rsidRDefault="00E14F56">
            <w:pPr>
              <w:pStyle w:val="TableParagraph"/>
              <w:spacing w:line="268" w:lineRule="exact"/>
              <w:ind w:left="47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A. Serkan Emekli</w:t>
            </w:r>
          </w:p>
        </w:tc>
        <w:tc>
          <w:tcPr>
            <w:tcW w:w="2693" w:type="dxa"/>
            <w:shd w:val="clear" w:color="auto" w:fill="FFFF00"/>
          </w:tcPr>
          <w:p w:rsidR="002E7605" w:rsidRDefault="00E14F56">
            <w:pPr>
              <w:pStyle w:val="TableParagraph"/>
              <w:ind w:left="10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7" w:type="dxa"/>
            <w:shd w:val="clear" w:color="auto" w:fill="FFFF00"/>
          </w:tcPr>
          <w:p w:rsidR="002E7605" w:rsidRDefault="00E14F56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FF0000"/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  <w:tr w:rsidR="002E7605">
        <w:trPr>
          <w:trHeight w:val="969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2422" w:type="dxa"/>
            <w:shd w:val="clear" w:color="auto" w:fill="C5D9F0"/>
          </w:tcPr>
          <w:p w:rsidR="002E7605" w:rsidRDefault="00E14F56">
            <w:pPr>
              <w:pStyle w:val="TableParagraph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Kuramsal Ders </w:t>
            </w:r>
            <w:r>
              <w:rPr>
                <w:b/>
                <w:color w:val="FF0000"/>
                <w:sz w:val="20"/>
              </w:rPr>
              <w:t>Uyku Bozuklukları</w:t>
            </w:r>
          </w:p>
          <w:p w:rsidR="002E7605" w:rsidRDefault="00E14F56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D. Ceylan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Kraniyal Sinir Hastalıkları</w:t>
            </w:r>
          </w:p>
          <w:p w:rsidR="002E7605" w:rsidRDefault="00E14F56">
            <w:pPr>
              <w:pStyle w:val="TableParagraph"/>
              <w:spacing w:line="268" w:lineRule="exact"/>
              <w:ind w:left="470"/>
              <w:rPr>
                <w:rFonts w:ascii="Carlito"/>
              </w:rPr>
            </w:pPr>
            <w:r>
              <w:rPr>
                <w:rFonts w:ascii="Carlito"/>
              </w:rPr>
              <w:t>A. Serkan Emekli</w:t>
            </w:r>
          </w:p>
        </w:tc>
        <w:tc>
          <w:tcPr>
            <w:tcW w:w="2693" w:type="dxa"/>
            <w:shd w:val="clear" w:color="auto" w:fill="FFFF00"/>
          </w:tcPr>
          <w:p w:rsidR="002E7605" w:rsidRDefault="00E14F56">
            <w:pPr>
              <w:pStyle w:val="TableParagraph"/>
              <w:ind w:left="10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7" w:type="dxa"/>
            <w:shd w:val="clear" w:color="auto" w:fill="FFFF00"/>
          </w:tcPr>
          <w:p w:rsidR="002E7605" w:rsidRDefault="00E14F56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FF0000"/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  <w:tr w:rsidR="002E7605">
        <w:trPr>
          <w:trHeight w:val="230"/>
        </w:trPr>
        <w:tc>
          <w:tcPr>
            <w:tcW w:w="1515" w:type="dxa"/>
          </w:tcPr>
          <w:p w:rsidR="002E7605" w:rsidRDefault="00E14F5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12:00-13:30</w:t>
            </w:r>
          </w:p>
        </w:tc>
        <w:tc>
          <w:tcPr>
            <w:tcW w:w="12202" w:type="dxa"/>
            <w:gridSpan w:val="5"/>
          </w:tcPr>
          <w:p w:rsidR="002E7605" w:rsidRDefault="00E14F56">
            <w:pPr>
              <w:pStyle w:val="TableParagraph"/>
              <w:spacing w:line="210" w:lineRule="exact"/>
              <w:ind w:left="5489" w:right="54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ÖĞLE ARASI</w:t>
            </w:r>
          </w:p>
        </w:tc>
      </w:tr>
      <w:tr w:rsidR="002E7605">
        <w:trPr>
          <w:trHeight w:val="1188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13.30-14.20</w:t>
            </w:r>
          </w:p>
        </w:tc>
        <w:tc>
          <w:tcPr>
            <w:tcW w:w="2422" w:type="dxa"/>
            <w:shd w:val="clear" w:color="auto" w:fill="C5D9F0"/>
          </w:tcPr>
          <w:p w:rsidR="002E7605" w:rsidRDefault="002E760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513EA" w:rsidRDefault="00E14F56" w:rsidP="00A513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İnteraktif Çalışma</w:t>
            </w:r>
            <w:r w:rsidR="00A513EA">
              <w:rPr>
                <w:b/>
                <w:sz w:val="20"/>
              </w:rPr>
              <w:t xml:space="preserve"> </w:t>
            </w:r>
          </w:p>
          <w:p w:rsidR="002E7605" w:rsidRPr="00A513EA" w:rsidRDefault="00A513EA" w:rsidP="00A513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4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MS</w:t>
            </w:r>
          </w:p>
          <w:p w:rsidR="002E7605" w:rsidRDefault="002E760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A. </w:t>
            </w:r>
            <w:r>
              <w:rPr>
                <w:b/>
                <w:sz w:val="20"/>
              </w:rPr>
              <w:t>Serkan Emekli</w:t>
            </w:r>
          </w:p>
        </w:tc>
        <w:tc>
          <w:tcPr>
            <w:tcW w:w="2693" w:type="dxa"/>
            <w:shd w:val="clear" w:color="auto" w:fill="FFFF00"/>
          </w:tcPr>
          <w:p w:rsidR="002E7605" w:rsidRDefault="00E14F56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2567" w:type="dxa"/>
            <w:shd w:val="clear" w:color="auto" w:fill="FFFF00"/>
          </w:tcPr>
          <w:p w:rsidR="002E7605" w:rsidRDefault="00E14F56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 w:val="restart"/>
            <w:tcBorders>
              <w:bottom w:val="nil"/>
              <w:right w:val="nil"/>
            </w:tcBorders>
          </w:tcPr>
          <w:p w:rsidR="002E7605" w:rsidRDefault="002E760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7605">
        <w:trPr>
          <w:trHeight w:val="1185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14.30-15.20</w:t>
            </w:r>
          </w:p>
        </w:tc>
        <w:tc>
          <w:tcPr>
            <w:tcW w:w="2422" w:type="dxa"/>
            <w:shd w:val="clear" w:color="auto" w:fill="C5D9F0"/>
          </w:tcPr>
          <w:p w:rsidR="002E7605" w:rsidRDefault="002E760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İnteraktif Çalışma</w:t>
            </w:r>
          </w:p>
          <w:p w:rsidR="002E7605" w:rsidRPr="00867381" w:rsidRDefault="00A513EA" w:rsidP="008673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C5D9F0"/>
          </w:tcPr>
          <w:p w:rsidR="002E7605" w:rsidRDefault="00E14F56">
            <w:pPr>
              <w:pStyle w:val="TableParagraph"/>
              <w:spacing w:before="1" w:line="243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MS</w:t>
            </w:r>
          </w:p>
          <w:p w:rsidR="002E7605" w:rsidRDefault="002E760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A. </w:t>
            </w:r>
            <w:r>
              <w:rPr>
                <w:b/>
                <w:sz w:val="20"/>
              </w:rPr>
              <w:t>Serkan Emekli</w:t>
            </w:r>
          </w:p>
        </w:tc>
        <w:tc>
          <w:tcPr>
            <w:tcW w:w="2693" w:type="dxa"/>
            <w:shd w:val="clear" w:color="auto" w:fill="FFFF00"/>
          </w:tcPr>
          <w:p w:rsidR="002E7605" w:rsidRDefault="00E14F56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  <w:p w:rsidR="002E7605" w:rsidRDefault="002E760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E7605" w:rsidRDefault="00E14F5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2567" w:type="dxa"/>
            <w:shd w:val="clear" w:color="auto" w:fill="FFFF00"/>
          </w:tcPr>
          <w:p w:rsidR="002E7605" w:rsidRDefault="00E14F56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Pratik uygulama, Poliklinik Eğitimi</w:t>
            </w:r>
          </w:p>
          <w:p w:rsidR="00AD6D7C" w:rsidRDefault="00AD6D7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İ. Yavaş</w:t>
            </w:r>
          </w:p>
        </w:tc>
        <w:tc>
          <w:tcPr>
            <w:tcW w:w="1969" w:type="dxa"/>
            <w:vMerge/>
            <w:tcBorders>
              <w:top w:val="nil"/>
              <w:bottom w:val="nil"/>
              <w:right w:val="nil"/>
            </w:tcBorders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  <w:tr w:rsidR="002E7605">
        <w:trPr>
          <w:trHeight w:val="1221"/>
        </w:trPr>
        <w:tc>
          <w:tcPr>
            <w:tcW w:w="1515" w:type="dxa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15:30-16:20</w:t>
            </w:r>
          </w:p>
        </w:tc>
        <w:tc>
          <w:tcPr>
            <w:tcW w:w="2422" w:type="dxa"/>
            <w:shd w:val="clear" w:color="auto" w:fill="C5D9F0"/>
          </w:tcPr>
          <w:p w:rsidR="002E7605" w:rsidRDefault="002E760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Kuramsal Ders</w:t>
            </w:r>
          </w:p>
          <w:p w:rsidR="002E7605" w:rsidRDefault="00E14F56">
            <w:pPr>
              <w:pStyle w:val="TableParagraph"/>
              <w:spacing w:before="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0000"/>
                <w:sz w:val="20"/>
              </w:rPr>
              <w:t>Periferik Sinir Hastalıkları</w:t>
            </w:r>
          </w:p>
          <w:p w:rsidR="002E7605" w:rsidRDefault="002E760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E7605" w:rsidRDefault="00E14F56">
            <w:pPr>
              <w:pStyle w:val="TableParagraph"/>
              <w:spacing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İ. Yavaş</w:t>
            </w:r>
          </w:p>
        </w:tc>
        <w:tc>
          <w:tcPr>
            <w:tcW w:w="2551" w:type="dxa"/>
            <w:shd w:val="clear" w:color="auto" w:fill="92D05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2693" w:type="dxa"/>
            <w:shd w:val="clear" w:color="auto" w:fill="92D050"/>
          </w:tcPr>
          <w:p w:rsidR="002E7605" w:rsidRDefault="00E14F5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2567" w:type="dxa"/>
            <w:shd w:val="clear" w:color="auto" w:fill="92D050"/>
          </w:tcPr>
          <w:p w:rsidR="002E7605" w:rsidRDefault="00E14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Bağımsız çalışma</w:t>
            </w:r>
          </w:p>
        </w:tc>
        <w:tc>
          <w:tcPr>
            <w:tcW w:w="1969" w:type="dxa"/>
            <w:vMerge/>
            <w:tcBorders>
              <w:top w:val="nil"/>
              <w:bottom w:val="nil"/>
              <w:right w:val="nil"/>
            </w:tcBorders>
          </w:tcPr>
          <w:p w:rsidR="002E7605" w:rsidRDefault="002E7605">
            <w:pPr>
              <w:rPr>
                <w:sz w:val="2"/>
                <w:szCs w:val="2"/>
              </w:rPr>
            </w:pPr>
          </w:p>
        </w:tc>
      </w:tr>
    </w:tbl>
    <w:p w:rsidR="002E7605" w:rsidRDefault="002E7605">
      <w:pPr>
        <w:rPr>
          <w:sz w:val="2"/>
          <w:szCs w:val="2"/>
        </w:rPr>
        <w:sectPr w:rsidR="002E7605">
          <w:pgSz w:w="16840" w:h="11910" w:orient="landscape"/>
          <w:pgMar w:top="1700" w:right="860" w:bottom="280" w:left="1300" w:header="1426" w:footer="0" w:gutter="0"/>
          <w:cols w:space="708"/>
        </w:sectPr>
      </w:pPr>
    </w:p>
    <w:p w:rsidR="002E7605" w:rsidRDefault="002E7605">
      <w:pPr>
        <w:spacing w:before="4"/>
        <w:rPr>
          <w:sz w:val="17"/>
        </w:rPr>
      </w:pPr>
    </w:p>
    <w:sectPr w:rsidR="002E7605">
      <w:headerReference w:type="default" r:id="rId7"/>
      <w:pgSz w:w="16840" w:h="11910" w:orient="landscape"/>
      <w:pgMar w:top="1100" w:right="86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4E" w:rsidRDefault="004E094E">
      <w:r>
        <w:separator/>
      </w:r>
    </w:p>
  </w:endnote>
  <w:endnote w:type="continuationSeparator" w:id="0">
    <w:p w:rsidR="004E094E" w:rsidRDefault="004E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4E" w:rsidRDefault="004E094E">
      <w:r>
        <w:separator/>
      </w:r>
    </w:p>
  </w:footnote>
  <w:footnote w:type="continuationSeparator" w:id="0">
    <w:p w:rsidR="004E094E" w:rsidRDefault="004E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05" w:rsidRDefault="00F72EC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892810</wp:posOffset>
              </wp:positionV>
              <wp:extent cx="55245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05" w:rsidRDefault="00E14F56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70.3pt;width:43.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" filled="f" stroked="f">
              <v:textbox inset="0,0,0,0">
                <w:txbxContent>
                  <w:p w:rsidR="002E7605" w:rsidRDefault="00E14F56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05" w:rsidRDefault="002E7605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05"/>
    <w:rsid w:val="00186CFA"/>
    <w:rsid w:val="002E7605"/>
    <w:rsid w:val="004E094E"/>
    <w:rsid w:val="00867381"/>
    <w:rsid w:val="00A513EA"/>
    <w:rsid w:val="00AD6D7C"/>
    <w:rsid w:val="00DC3720"/>
    <w:rsid w:val="00E14F56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B05E"/>
  <w15:docId w15:val="{D7D199DA-5CB3-4439-B543-D51874B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İÇYÜZ</cp:lastModifiedBy>
  <cp:revision>5</cp:revision>
  <dcterms:created xsi:type="dcterms:W3CDTF">2021-03-05T15:12:00Z</dcterms:created>
  <dcterms:modified xsi:type="dcterms:W3CDTF">2021-03-10T08:12:00Z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2021-03-05T00:00:00Z</vt:filetime>
  </property>
</Properties>
</file>