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oKlavuzu"/>
        <w:tblW w:w="1045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11"/>
        <w:gridCol w:w="1584"/>
        <w:gridCol w:w="2880"/>
        <w:gridCol w:w="1264"/>
        <w:gridCol w:w="1264"/>
        <w:gridCol w:w="383"/>
        <w:gridCol w:w="333"/>
        <w:gridCol w:w="1336"/>
      </w:tblGrid>
      <w:tr>
        <w:trPr>
          <w:trHeight w:val="300" w:hRule="atLeast"/>
        </w:trPr>
        <w:tc>
          <w:tcPr>
            <w:tcW w:w="5875"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Dersin Adı-Kodu: TIP512 Adli Tıp Ders Kurulu</w:t>
            </w:r>
          </w:p>
        </w:tc>
        <w:tc>
          <w:tcPr>
            <w:tcW w:w="4580"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Programın Adı: Tıp Fakültesi</w:t>
            </w:r>
          </w:p>
        </w:tc>
      </w:tr>
      <w:tr>
        <w:trPr>
          <w:trHeight w:val="300" w:hRule="atLeast"/>
        </w:trPr>
        <w:tc>
          <w:tcPr>
            <w:tcW w:w="1411" w:type="dxa"/>
            <w:vMerge w:val="restart"/>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Yıl</w:t>
            </w:r>
          </w:p>
        </w:tc>
        <w:tc>
          <w:tcPr>
            <w:tcW w:w="6992" w:type="dxa"/>
            <w:gridSpan w:val="4"/>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Eğitim ve Öğretim Yöntemleri</w:t>
            </w:r>
          </w:p>
        </w:tc>
        <w:tc>
          <w:tcPr>
            <w:tcW w:w="2052"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Krediler</w:t>
            </w:r>
          </w:p>
        </w:tc>
      </w:tr>
      <w:tr>
        <w:trPr>
          <w:trHeight w:val="480" w:hRule="atLeast"/>
        </w:trPr>
        <w:tc>
          <w:tcPr>
            <w:tcW w:w="1411" w:type="dxa"/>
            <w:vMerge w:val="continue"/>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r>
          </w:p>
        </w:tc>
        <w:tc>
          <w:tcPr>
            <w:tcW w:w="158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Teori</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880"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Uygulama</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52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w:t>
            </w:r>
          </w:p>
        </w:tc>
        <w:tc>
          <w:tcPr>
            <w:tcW w:w="1336"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AKTS kredisi</w:t>
            </w:r>
          </w:p>
        </w:tc>
      </w:tr>
      <w:tr>
        <w:trPr>
          <w:trHeight w:val="300"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V</w:t>
            </w:r>
          </w:p>
        </w:tc>
        <w:tc>
          <w:tcPr>
            <w:tcW w:w="1584"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36</w:t>
            </w:r>
          </w:p>
        </w:tc>
        <w:tc>
          <w:tcPr>
            <w:tcW w:w="2880"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34</w:t>
            </w:r>
          </w:p>
        </w:tc>
        <w:tc>
          <w:tcPr>
            <w:tcW w:w="252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70</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70</w:t>
            </w:r>
          </w:p>
        </w:tc>
        <w:tc>
          <w:tcPr>
            <w:tcW w:w="1336"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3</w:t>
            </w:r>
          </w:p>
        </w:tc>
      </w:tr>
      <w:tr>
        <w:trPr>
          <w:trHeight w:val="300" w:hRule="atLeast"/>
        </w:trPr>
        <w:tc>
          <w:tcPr>
            <w:tcW w:w="1411"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Ders dili</w:t>
            </w:r>
          </w:p>
        </w:tc>
        <w:tc>
          <w:tcPr>
            <w:tcW w:w="9044"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Türkçe</w:t>
            </w:r>
          </w:p>
        </w:tc>
      </w:tr>
      <w:tr>
        <w:trPr>
          <w:trHeight w:val="510" w:hRule="atLeast"/>
        </w:trPr>
        <w:tc>
          <w:tcPr>
            <w:tcW w:w="1411"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Zorunlu/ Seçmeli</w:t>
            </w:r>
          </w:p>
        </w:tc>
        <w:tc>
          <w:tcPr>
            <w:tcW w:w="9044"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Zorunlu</w:t>
            </w:r>
          </w:p>
        </w:tc>
      </w:tr>
      <w:tr>
        <w:trPr>
          <w:trHeight w:val="300" w:hRule="atLeast"/>
        </w:trPr>
        <w:tc>
          <w:tcPr>
            <w:tcW w:w="1411"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Ön şartlar</w:t>
            </w:r>
          </w:p>
        </w:tc>
        <w:tc>
          <w:tcPr>
            <w:tcW w:w="9044"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Tıp Fakültesi Sınıf 5 (Beş) Öğrencisi Olmak</w:t>
            </w:r>
          </w:p>
        </w:tc>
      </w:tr>
      <w:tr>
        <w:trPr>
          <w:trHeight w:val="300" w:hRule="atLeast"/>
        </w:trPr>
        <w:tc>
          <w:tcPr>
            <w:tcW w:w="1411"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Dersin amacı</w:t>
            </w:r>
          </w:p>
        </w:tc>
        <w:tc>
          <w:tcPr>
            <w:tcW w:w="9044" w:type="dxa"/>
            <w:gridSpan w:val="7"/>
            <w:tcBorders>
              <w:top w:val="nil"/>
            </w:tcBorders>
            <w:shd w:color="auto" w:fill="auto" w:val="clear"/>
            <w:vAlign w:val="center"/>
          </w:tcPr>
          <w:p>
            <w:pPr>
              <w:pStyle w:val="Normal"/>
              <w:widowControl/>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Ölüm kavramı, adli ölü muayenesi, tıbbi kimliklendirme, ölüm nedenini belirlenmesini, olay yeri inceleme ve biyolojik delil almayı yapabilmesi, yaralama eyleminin hukuki ve tıbbi yönünü kavrayarak tek başına adli rapor yazabilmesi, istismar, kadına ve çocuğa yönelik şiddet, insan hakları ihlalleri, hekimin adli ve tıbbi sorumlulukları ile malpraktis (tıbbi uygulama hatası) konularında yeterli bilgi ve beceri düzeyinin sağlanmasına yönelik teorik ve pratik eğitimlerin verilmesi amaçlanmaktadır.</w:t>
            </w:r>
          </w:p>
          <w:p>
            <w:pPr>
              <w:pStyle w:val="Normal"/>
              <w:widowControl/>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tc>
      </w:tr>
      <w:tr>
        <w:trPr>
          <w:trHeight w:val="300" w:hRule="atLeast"/>
        </w:trPr>
        <w:tc>
          <w:tcPr>
            <w:tcW w:w="1411"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 içeriği</w:t>
            </w:r>
          </w:p>
        </w:tc>
        <w:tc>
          <w:tcPr>
            <w:tcW w:w="9044"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 Ölüm ve ilişkili kavramları bilir.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2. Adli ve tıbbi vaka ayrımında dikkat edilecek hususları kavrar.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3. Adli ve tıbbi kimliklendirme ile toksikolojik ve biyolojik örnek alımı konularında bilgi sahibidir.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4. Adli ölü muayenesi ve otopsi işlemleri konusunda yeterli beceriyi kazanır.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5. Defin ruhsatı düzenlenmesine ilişkin teorik ve pratik gelişimini tamamlar.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6. Olay yeri incelemede hekimin rolünü kavrar ve özellikli vakalarda doğru adli tıbbi yaklaşımı edinir. </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7. Yara türlerini tanımayı ve adli tıbbi olarak tanımlamayı öğrenir.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8. Doğal ölümler, kesici delici alet yaralanmaları, ateşli silah yaralanmaları, asfiksi olguları, termal kaynaklı yaralanmalar, kitlesel felaketler gibi özellikli vakalara bağlı yaralanma ve ölüm olgularında adli tıbbi açıdan hekimin rolünü kavrar ve yeterli beceriyi kazanır.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9. Adli psikiyatrik yaklaşımın temel ilkelerini açıklar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10. Adli olguların ayrımını yapar, örnek alma prosedürlerini öğrenir ve resmi kurumlara haber verir.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11. Yaralama eyleminin adli tıbbi yönünü öğrenir.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12. Adli olaylarda adli rapor yazmayı öğrenir.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13. İstismar ve cinsel saldırı olgularını tanıma, muayene etme, belgeleme ve raporlama aşamalarında beceri sahibi olur.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14. İnsan hakları ihlallerini tanıma ve belgeleme konusunda hekimin görev ve yetkilerini bilir.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15. Malpraktis (tıbbi uygulama hatası) ile ilgili sık karşılaşılan sorunlar ve çözüm önerilerini öğrenir.</w:t>
            </w:r>
          </w:p>
          <w:p>
            <w:pPr>
              <w:pStyle w:val="Normal"/>
              <w:widowControl/>
              <w:suppressAutoHyphens w:val="true"/>
              <w:spacing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16. Adli tıbbi açıdan meslek hayatında sık karşılaşacağı hususlara ilişkin Kanunları ve gerekli Kanun maddelerini öğrenir.</w:t>
            </w:r>
          </w:p>
        </w:tc>
      </w:tr>
      <w:tr>
        <w:trPr>
          <w:trHeight w:val="300" w:hRule="atLeast"/>
        </w:trPr>
        <w:tc>
          <w:tcPr>
            <w:tcW w:w="1411"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Hedefler</w:t>
            </w:r>
          </w:p>
        </w:tc>
        <w:tc>
          <w:tcPr>
            <w:tcW w:w="9044" w:type="dxa"/>
            <w:gridSpan w:val="7"/>
            <w:tcBorders>
              <w:top w:val="nil"/>
            </w:tcBorders>
            <w:shd w:color="auto" w:fill="auto" w:val="clear"/>
            <w:vAlign w:val="center"/>
          </w:tcPr>
          <w:p>
            <w:pPr>
              <w:pStyle w:val="Normal"/>
              <w:widowControl/>
              <w:suppressAutoHyphens w:val="true"/>
              <w:spacing w:before="0" w:after="160"/>
              <w:jc w:val="left"/>
              <w:rPr>
                <w:rFonts w:ascii="Times New Roman" w:hAnsi="Times New Roman" w:cs="Times New Roman"/>
                <w:b/>
                <w:sz w:val="20"/>
                <w:szCs w:val="20"/>
              </w:rPr>
            </w:pPr>
            <w:r>
              <w:rPr>
                <w:rFonts w:eastAsia="Calibri" w:cs="Times New Roman" w:ascii="Times New Roman" w:hAnsi="Times New Roman"/>
                <w:b/>
                <w:kern w:val="0"/>
                <w:sz w:val="20"/>
                <w:szCs w:val="20"/>
                <w:lang w:val="tr-TR" w:eastAsia="en-US" w:bidi="ar-SA"/>
              </w:rPr>
              <w:t>TIP –512.2.1. ADLİ TIP VE ADLİ BİLİMLERE GİRİŞ</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2">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1182"/>
              <w:jc w:val="left"/>
              <w:rPr>
                <w:sz w:val="20"/>
                <w:szCs w:val="20"/>
              </w:rPr>
            </w:pPr>
            <w:r>
              <w:rPr>
                <w:b/>
                <w:color w:val="auto"/>
                <w:w w:val="110"/>
                <w:kern w:val="0"/>
                <w:sz w:val="20"/>
                <w:szCs w:val="20"/>
                <w:lang w:val="tr-TR" w:bidi="ar-SA"/>
              </w:rPr>
              <w:t>Dersin Amacı:</w:t>
            </w:r>
            <w:r>
              <w:rPr>
                <w:kern w:val="0"/>
                <w:sz w:val="20"/>
                <w:szCs w:val="20"/>
                <w:lang w:val="tr-TR" w:bidi="ar-SA"/>
              </w:rPr>
              <w:t xml:space="preserve"> Adli tıp ve adli bilimler konularında öğrencinin bilgi sahibi olması</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color w:val="1F487C"/>
                <w:kern w:val="0"/>
                <w:sz w:val="20"/>
                <w:szCs w:val="20"/>
                <w:lang w:val="tr-TR" w:eastAsia="en-US" w:bidi="ar-SA"/>
              </w:rPr>
              <w:t xml:space="preserve">: </w:t>
            </w:r>
            <w:r>
              <w:rPr>
                <w:rFonts w:eastAsia="Calibri" w:cs="Times New Roman" w:ascii="Times New Roman" w:hAnsi="Times New Roman"/>
                <w:kern w:val="0"/>
                <w:sz w:val="20"/>
                <w:szCs w:val="20"/>
                <w:lang w:val="tr-TR" w:eastAsia="en-US" w:bidi="ar-SA"/>
              </w:rPr>
              <w:t>Bu dersin sonunda öğrenciler</w:t>
            </w:r>
          </w:p>
          <w:p>
            <w:pPr>
              <w:pStyle w:val="Balk41"/>
              <w:numPr>
                <w:ilvl w:val="0"/>
                <w:numId w:val="1"/>
              </w:numPr>
              <w:suppressAutoHyphens w:val="true"/>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Adli Bilimlerde Yer Alan Bilim Dallarını Sayabilmeli</w:t>
            </w:r>
          </w:p>
          <w:p>
            <w:pPr>
              <w:pStyle w:val="Balk41"/>
              <w:numPr>
                <w:ilvl w:val="0"/>
                <w:numId w:val="1"/>
              </w:numPr>
              <w:suppressAutoHyphens w:val="true"/>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Bilirkişilik Tanımını Öğrenebilmeli</w:t>
            </w:r>
          </w:p>
          <w:p>
            <w:pPr>
              <w:pStyle w:val="Balk41"/>
              <w:numPr>
                <w:ilvl w:val="0"/>
                <w:numId w:val="1"/>
              </w:numPr>
              <w:suppressAutoHyphens w:val="true"/>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Bilirkişilik ile İlgili Ülkemizde Mevcut Kanuni Düzenlemeleri Öğrenmeli</w:t>
            </w:r>
          </w:p>
          <w:p>
            <w:pPr>
              <w:pStyle w:val="Balk41"/>
              <w:numPr>
                <w:ilvl w:val="0"/>
                <w:numId w:val="1"/>
              </w:numPr>
              <w:suppressAutoHyphens w:val="true"/>
              <w:spacing w:before="0" w:after="0"/>
              <w:jc w:val="left"/>
              <w:rPr>
                <w:rFonts w:ascii="Times New Roman" w:hAnsi="Times New Roman" w:cs="Times New Roman"/>
                <w:i w:val="false"/>
                <w:i w:val="false"/>
                <w:color w:val="C00000"/>
                <w:sz w:val="20"/>
                <w:szCs w:val="20"/>
              </w:rPr>
            </w:pPr>
            <w:r>
              <w:rPr>
                <w:rFonts w:cs="Times New Roman" w:ascii="Times New Roman" w:hAnsi="Times New Roman"/>
                <w:b w:val="false"/>
                <w:i w:val="false"/>
                <w:kern w:val="0"/>
                <w:sz w:val="20"/>
                <w:szCs w:val="20"/>
                <w:lang w:val="tr-TR"/>
              </w:rPr>
              <w:t>Gelişen Hukuk ve Adalet Sistemleri ile Birlikte Bilirkişilikteki Yeni Gelişmeleri ve Bu Kavramın Hekim Bakış Açısı İle Gelecekteki Önemini Kavrayabilmelidir.</w:t>
            </w:r>
          </w:p>
          <w:p>
            <w:pPr>
              <w:pStyle w:val="Balk41"/>
              <w:suppressAutoHyphens w:val="true"/>
              <w:spacing w:before="0" w:after="0"/>
              <w:jc w:val="left"/>
              <w:rPr>
                <w:rFonts w:ascii="Times New Roman" w:hAnsi="Times New Roman" w:cs="Times New Roman"/>
                <w:i w:val="false"/>
                <w:i w:val="false"/>
                <w:color w:val="C00000"/>
                <w:sz w:val="20"/>
                <w:szCs w:val="20"/>
              </w:rPr>
            </w:pPr>
            <w:r>
              <w:rPr>
                <w:rFonts w:cs="Times New Roman" w:ascii="Times New Roman" w:hAnsi="Times New Roman"/>
                <w:i w:val="false"/>
                <w:color w:val="C00000"/>
                <w:kern w:val="0"/>
                <w:sz w:val="20"/>
                <w:szCs w:val="20"/>
                <w:lang w:val="tr-TR"/>
              </w:rPr>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512.2.2.</w:t>
            </w:r>
            <w:r>
              <w:rPr>
                <w:kern w:val="0"/>
                <w:szCs w:val="22"/>
                <w:lang w:val="tr-TR"/>
              </w:rPr>
              <w:t xml:space="preserve"> </w:t>
            </w:r>
            <w:r>
              <w:rPr>
                <w:rFonts w:cs="Times New Roman" w:ascii="Times New Roman" w:hAnsi="Times New Roman"/>
                <w:i w:val="false"/>
                <w:kern w:val="0"/>
                <w:sz w:val="20"/>
                <w:szCs w:val="20"/>
                <w:lang w:val="tr-TR"/>
              </w:rPr>
              <w:t>TÜRKİYE'DE ADLİ TIP YAPILANMASI VE UYGULAMALARI</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3">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1182"/>
              <w:jc w:val="left"/>
              <w:rPr>
                <w:color w:val="auto"/>
                <w:w w:val="110"/>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Ülkemizde adli tıp yapılanması ve tarihçesi konusunda bilgi sahibi olması</w:t>
            </w:r>
          </w:p>
          <w:p>
            <w:pPr>
              <w:pStyle w:val="BodyText"/>
              <w:widowControl/>
              <w:suppressAutoHyphens w:val="true"/>
              <w:spacing w:lineRule="auto" w:line="276" w:before="0" w:after="140"/>
              <w:ind w:left="306" w:right="1182"/>
              <w:jc w:val="left"/>
              <w:rPr>
                <w:sz w:val="20"/>
                <w:szCs w:val="20"/>
              </w:rPr>
            </w:pPr>
            <w:r>
              <w:rPr>
                <w:b/>
                <w:kern w:val="0"/>
                <w:sz w:val="20"/>
                <w:szCs w:val="20"/>
                <w:lang w:val="tr-TR" w:bidi="ar-SA"/>
              </w:rPr>
              <w:t>Öğrenim Hedefleri</w:t>
            </w:r>
            <w:r>
              <w:rPr>
                <w:color w:val="1F487C"/>
                <w:kern w:val="0"/>
                <w:sz w:val="20"/>
                <w:szCs w:val="20"/>
                <w:lang w:val="tr-TR" w:bidi="ar-SA"/>
              </w:rPr>
              <w:t xml:space="preserve">: </w:t>
            </w:r>
            <w:r>
              <w:rPr>
                <w:kern w:val="0"/>
                <w:sz w:val="20"/>
                <w:szCs w:val="20"/>
                <w:lang w:val="tr-TR" w:bidi="ar-SA"/>
              </w:rPr>
              <w:t>Bu dersin sonunda öğrenciler</w:t>
            </w:r>
          </w:p>
          <w:p>
            <w:pPr>
              <w:pStyle w:val="ListParagraph"/>
              <w:widowControl/>
              <w:numPr>
                <w:ilvl w:val="0"/>
                <w:numId w:val="2"/>
              </w:numPr>
              <w:suppressAutoHyphens w:val="true"/>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Tıbbın Tarihçesi Hakkında Fikir Sahibi Olmalı</w:t>
            </w:r>
          </w:p>
          <w:p>
            <w:pPr>
              <w:pStyle w:val="ListParagraph"/>
              <w:widowControl/>
              <w:numPr>
                <w:ilvl w:val="0"/>
                <w:numId w:val="2"/>
              </w:numPr>
              <w:suppressAutoHyphens w:val="true"/>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Tıp Uygulamalarında Hekimin Konumu ve Rolünü Kavrayabilmeli</w:t>
            </w:r>
          </w:p>
          <w:p>
            <w:pPr>
              <w:pStyle w:val="ListParagraph"/>
              <w:widowControl/>
              <w:numPr>
                <w:ilvl w:val="0"/>
                <w:numId w:val="2"/>
              </w:numPr>
              <w:suppressAutoHyphens w:val="true"/>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Hekimin Adli Olgularda Sorumluluk ve Yükümlülüklerini Bilmeli</w:t>
            </w:r>
          </w:p>
          <w:p>
            <w:pPr>
              <w:pStyle w:val="ListParagraph"/>
              <w:widowControl/>
              <w:numPr>
                <w:ilvl w:val="0"/>
                <w:numId w:val="2"/>
              </w:numPr>
              <w:suppressAutoHyphens w:val="true"/>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Ülkemizde Adli Tıp Görev ve Sorumluluklarına Giren Konuları Sayabilmeli</w:t>
            </w:r>
          </w:p>
          <w:p>
            <w:pPr>
              <w:pStyle w:val="ListParagraph"/>
              <w:widowControl/>
              <w:numPr>
                <w:ilvl w:val="0"/>
                <w:numId w:val="2"/>
              </w:numPr>
              <w:suppressAutoHyphens w:val="true"/>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Ülkemizde Adli Tıbbi Uygulamaların İşleyiş Mekanizmalarını Bilmeli</w:t>
            </w:r>
          </w:p>
          <w:p>
            <w:pPr>
              <w:pStyle w:val="Normal"/>
              <w:widowControl/>
              <w:suppressAutoHyphens w:val="true"/>
              <w:spacing w:before="48" w:after="160"/>
              <w:jc w:val="left"/>
              <w:rPr>
                <w:rFonts w:ascii="Times New Roman" w:hAnsi="Times New Roman" w:eastAsia="Georgia" w:cs="Times New Roman"/>
                <w:b/>
                <w:bCs/>
                <w:sz w:val="20"/>
                <w:szCs w:val="20"/>
                <w:lang w:eastAsia="tr-TR" w:bidi="tr-TR"/>
              </w:rPr>
            </w:pPr>
            <w:r>
              <w:rPr>
                <w:rFonts w:eastAsia="Calibri" w:cs="Times New Roman" w:ascii="Times New Roman" w:hAnsi="Times New Roman"/>
                <w:b/>
                <w:kern w:val="0"/>
                <w:sz w:val="20"/>
                <w:szCs w:val="20"/>
                <w:lang w:val="tr-TR" w:eastAsia="en-US" w:bidi="ar-SA"/>
              </w:rPr>
              <w:t xml:space="preserve">TIP – 512.2.3. </w:t>
            </w:r>
            <w:r>
              <w:rPr>
                <w:rFonts w:eastAsia="Georgia" w:cs="Times New Roman" w:ascii="Times New Roman" w:hAnsi="Times New Roman"/>
                <w:b/>
                <w:bCs/>
                <w:kern w:val="0"/>
                <w:sz w:val="20"/>
                <w:szCs w:val="20"/>
                <w:lang w:val="tr-TR" w:eastAsia="tr-TR" w:bidi="tr-TR"/>
              </w:rPr>
              <w:t>ÖLÜM KAVRAMI, TANISI, PATOFİZYOLOJİSİ VE ÇEŞİTLERİ</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4">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8" w:before="0" w:after="140"/>
              <w:ind w:left="306" w:right="164"/>
              <w:jc w:val="left"/>
              <w:rPr>
                <w:w w:val="110"/>
                <w:sz w:val="20"/>
                <w:szCs w:val="20"/>
              </w:rPr>
            </w:pPr>
            <w:r>
              <w:rPr>
                <w:b/>
                <w:color w:val="auto"/>
                <w:w w:val="110"/>
                <w:kern w:val="0"/>
                <w:sz w:val="20"/>
                <w:szCs w:val="20"/>
                <w:lang w:val="tr-TR" w:bidi="ar-SA"/>
              </w:rPr>
              <w:t>Dersin Amacı:</w:t>
            </w:r>
            <w:r>
              <w:rPr>
                <w:w w:val="110"/>
                <w:kern w:val="0"/>
                <w:sz w:val="20"/>
                <w:szCs w:val="20"/>
                <w:lang w:val="tr-TR" w:bidi="ar-SA"/>
              </w:rPr>
              <w:t xml:space="preserve"> Ölüm kavramını tanımı ve ilgili kavramlar konusunda bilgi sahibi olması</w:t>
            </w:r>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 sonunda öğrenciler</w:t>
            </w:r>
          </w:p>
          <w:p>
            <w:pPr>
              <w:pStyle w:val="ListParagraph"/>
              <w:widowControl/>
              <w:numPr>
                <w:ilvl w:val="0"/>
                <w:numId w:val="3"/>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Ölümün Tanımını Yapabilmeli ve Alt Başlıkları Arasındaki Farkları Sayabilmelidir</w:t>
            </w:r>
          </w:p>
          <w:p>
            <w:pPr>
              <w:pStyle w:val="ListParagraph"/>
              <w:widowControl/>
              <w:numPr>
                <w:ilvl w:val="0"/>
                <w:numId w:val="3"/>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Hücresel Ölüm Tanımı ile Önemini Bilmelidir</w:t>
            </w:r>
          </w:p>
          <w:p>
            <w:pPr>
              <w:pStyle w:val="ListParagraph"/>
              <w:widowControl/>
              <w:numPr>
                <w:ilvl w:val="0"/>
                <w:numId w:val="3"/>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Somatik Ölüm Tanımı ile Önemini Kavramalıdır</w:t>
            </w:r>
          </w:p>
          <w:p>
            <w:pPr>
              <w:pStyle w:val="ListParagraph"/>
              <w:widowControl/>
              <w:numPr>
                <w:ilvl w:val="0"/>
                <w:numId w:val="3"/>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Agoni Kavramını, Bulgularını ve Önemini Bilmelidir</w:t>
            </w:r>
          </w:p>
          <w:p>
            <w:pPr>
              <w:pStyle w:val="Normal"/>
              <w:widowControl/>
              <w:suppressAutoHyphens w:val="true"/>
              <w:spacing w:before="0" w:after="160"/>
              <w:jc w:val="left"/>
              <w:rPr>
                <w:rFonts w:ascii="Times New Roman" w:hAnsi="Times New Roman" w:cs="Times New Roman"/>
                <w:b/>
                <w:sz w:val="20"/>
                <w:szCs w:val="20"/>
              </w:rPr>
            </w:pPr>
            <w:r>
              <w:rPr>
                <w:rFonts w:eastAsia="Calibri" w:cs="Times New Roman" w:ascii="Times New Roman" w:hAnsi="Times New Roman"/>
                <w:b/>
                <w:kern w:val="0"/>
                <w:sz w:val="20"/>
                <w:szCs w:val="20"/>
                <w:lang w:val="tr-TR" w:eastAsia="en-US" w:bidi="ar-SA"/>
              </w:rPr>
              <w:t xml:space="preserve">TIP – 512.2.4. </w:t>
            </w:r>
            <w:r>
              <w:rPr>
                <w:rFonts w:eastAsia="Georgia" w:cs="Times New Roman" w:ascii="Times New Roman" w:hAnsi="Times New Roman"/>
                <w:b/>
                <w:bCs/>
                <w:kern w:val="0"/>
                <w:sz w:val="20"/>
                <w:szCs w:val="20"/>
                <w:lang w:val="tr-TR" w:eastAsia="tr-TR" w:bidi="tr-TR"/>
              </w:rPr>
              <w:t>OTOPSİ VE ÖLÜ MUAYENESİ İŞLEMLERİNE YAKLAŞIM</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5">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8" w:before="0" w:after="140"/>
              <w:ind w:left="306" w:right="164"/>
              <w:jc w:val="left"/>
              <w:rPr>
                <w:sz w:val="20"/>
                <w:szCs w:val="20"/>
              </w:rPr>
            </w:pPr>
            <w:r>
              <w:rPr>
                <w:b/>
                <w:color w:val="auto"/>
                <w:w w:val="110"/>
                <w:kern w:val="0"/>
                <w:sz w:val="20"/>
                <w:szCs w:val="20"/>
                <w:lang w:val="tr-TR" w:bidi="ar-SA"/>
              </w:rPr>
              <w:t>Dersin Amacı:</w:t>
            </w:r>
            <w:r>
              <w:rPr>
                <w:w w:val="110"/>
                <w:kern w:val="0"/>
                <w:sz w:val="20"/>
                <w:szCs w:val="20"/>
                <w:lang w:val="tr-TR" w:bidi="ar-SA"/>
              </w:rPr>
              <w:t xml:space="preserve"> Adli ölü muayenesi ve otopsi konularında yeterli bilgi ve beceri sahibi olması</w:t>
            </w:r>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 sonunda öğrenciler</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Ölüm Olaylarında Hekimin Yetki ve Sorumlulukları</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Ölümün Adli İşlemleri Gerektirecek Bir Ölüm Olup Olmadığını Ayırt Edebilmeli</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Olgulardaki İhbar Sorumluluğunu Bilmeli</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Ölüm Olgularında Adli ve Tıbbi Kimliklendirme Tanımını Yapabilmeli</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Otopsi Kavramı, Hangi Durumlarda Otopsi Yapılacağı ve Yararları Konusunda Bilgi Sahibi Olmalı</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Otopsi - Tıbbi Otopsi Ayrımını Tablo Şeklinde Yazabilmeli</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Biyolojik Delillerin Örneklenmesi, Saklanması ve Transportu Konusunda Bilgi Sahibi Olmalı</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Otopsi Çeşitlerini Bilmeli </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Pratisyen hekim olarak Ölü Muayenesi Yaparken Karşılaşabileceği Artefaktlar Hakkında Bilgi Sahibi Olmalı</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Defin Ruhsatı (Ölüm Belgesi) Düzenlenmeyi Bilmeli</w:t>
            </w:r>
          </w:p>
          <w:p>
            <w:pPr>
              <w:pStyle w:val="ListParagraph"/>
              <w:widowControl/>
              <w:numPr>
                <w:ilvl w:val="0"/>
                <w:numId w:val="1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Cezaevi ve Gözaltı Ölümlerinde Hekimin Yetki ve Sorumluluklarını Öğrenmelidir</w:t>
            </w:r>
          </w:p>
          <w:p>
            <w:pPr>
              <w:pStyle w:val="Balk41"/>
              <w:suppressAutoHyphens w:val="true"/>
              <w:spacing w:before="1"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512.2.5. ÖLÜMÜN ERKEN VE GEÇ BELİRTİLERİ</w:t>
            </w:r>
          </w:p>
          <w:p>
            <w:pPr>
              <w:pStyle w:val="Normal"/>
              <w:widowControl/>
              <w:suppressAutoHyphens w:val="true"/>
              <w:spacing w:before="0" w:after="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6">
              <w:r>
                <w:rPr>
                  <w:rStyle w:val="ListLabel253"/>
                  <w:rFonts w:eastAsia="Calibri" w:cs="Times New Roman" w:ascii="Times New Roman" w:hAnsi="Times New Roman"/>
                  <w:kern w:val="0"/>
                  <w:sz w:val="20"/>
                  <w:szCs w:val="20"/>
                  <w:lang w:val="tr-TR" w:eastAsia="en-US" w:bidi="ar-SA"/>
                </w:rPr>
                <w:t>karabuk.edu.tr</w:t>
              </w:r>
            </w:hyperlink>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w w:val="110"/>
                <w:kern w:val="0"/>
                <w:sz w:val="20"/>
                <w:szCs w:val="20"/>
                <w:lang w:val="tr-TR" w:eastAsia="en-US" w:bidi="ar-SA"/>
              </w:rPr>
              <w:t>Dersin Amacı:</w:t>
            </w:r>
            <w:r>
              <w:rPr>
                <w:rFonts w:eastAsia="Calibri" w:cs="Times New Roman" w:ascii="Times New Roman" w:hAnsi="Times New Roman"/>
                <w:kern w:val="0"/>
                <w:sz w:val="20"/>
                <w:szCs w:val="20"/>
                <w:lang w:val="tr-TR" w:eastAsia="en-US" w:bidi="ar-SA"/>
              </w:rPr>
              <w:t xml:space="preserve"> Ölümün fizyolojik bulgularını ve istisnai durumları öğrenmesi.</w:t>
            </w:r>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4"/>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Ölüm Tanısında En Sık Kullanılan Yöntemleri Sayabilmeli</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76" w:before="48" w:after="160"/>
              <w:ind w:hanging="360" w:left="720" w:right="167"/>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Ölümün Erken Belirtilerini Bilmeli</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76" w:before="48" w:after="160"/>
              <w:ind w:hanging="360" w:left="720" w:right="167"/>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Ölümün Geç Belirtilerini Bilmeli</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76" w:before="48" w:after="160"/>
              <w:ind w:hanging="360" w:left="720" w:right="167"/>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Rigor Mortis, Livor Mortis, Algor Mortis Tanımlarını, Oluşma Süreçlerini Bilmeli ve Muayenede Nelere Dikkat Edeceğimi Öğrenmeli </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76" w:before="48" w:after="160"/>
              <w:ind w:hanging="360" w:left="720" w:right="167"/>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Dekompozisyon Tanımını, Oluşma Süreçlerini Bilmeli ve Muayenede Nelere Dikkat Edeceğimi Öğrenmeli</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76" w:before="48" w:after="160"/>
              <w:ind w:hanging="360" w:left="720" w:right="167"/>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 </w:t>
            </w:r>
            <w:r>
              <w:rPr>
                <w:rFonts w:eastAsia="Calibri" w:cs="Times New Roman" w:ascii="Times New Roman" w:hAnsi="Times New Roman"/>
                <w:kern w:val="0"/>
                <w:sz w:val="20"/>
                <w:szCs w:val="20"/>
                <w:lang w:val="tr-TR" w:eastAsia="en-US" w:bidi="ar-SA"/>
              </w:rPr>
              <w:t>Sabunlaşma, Mumyalaşma, Masearasyon, Tahnitleme Süreçlerini Bilmeli ve Muayenede Nelere Dikkat Edeceğimi Öğrenmeli</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76" w:before="48" w:after="160"/>
              <w:ind w:hanging="360" w:left="720" w:right="167"/>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Spazm Kadaverik Kavramını Açıklayabilmeli</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76" w:before="48" w:after="160"/>
              <w:ind w:hanging="360" w:left="720" w:right="167"/>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Yalancı Ölüm Kavramını Açıklayabilmeli ve Sebeplerini Kavramalı</w:t>
            </w:r>
          </w:p>
          <w:p>
            <w:pPr>
              <w:pStyle w:val="ListParagraph"/>
              <w:widowControl/>
              <w:numPr>
                <w:ilvl w:val="0"/>
                <w:numId w:val="4"/>
              </w:numPr>
              <w:tabs>
                <w:tab w:val="clear" w:pos="720"/>
                <w:tab w:val="left" w:pos="1015" w:leader="none"/>
                <w:tab w:val="left" w:pos="2993" w:leader="none"/>
                <w:tab w:val="left" w:pos="4237" w:leader="none"/>
                <w:tab w:val="left" w:pos="4771" w:leader="none"/>
                <w:tab w:val="left" w:pos="6001" w:leader="none"/>
                <w:tab w:val="left" w:pos="7147" w:leader="none"/>
                <w:tab w:val="left" w:pos="7682" w:leader="none"/>
              </w:tabs>
              <w:suppressAutoHyphens w:val="true"/>
              <w:spacing w:lineRule="auto" w:line="276" w:before="48" w:after="160"/>
              <w:ind w:hanging="360" w:left="720" w:right="167"/>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Ölüm Zamanı Tespitini Nasıl Yapacağını Bilmelidir.</w:t>
            </w:r>
          </w:p>
          <w:p>
            <w:pPr>
              <w:pStyle w:val="Balk41"/>
              <w:suppressAutoHyphens w:val="true"/>
              <w:spacing w:before="92"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512.2.6. BEYİN ÖLÜMÜ VE ORGAN TRANSPLANTASYONU</w:t>
            </w:r>
          </w:p>
          <w:p>
            <w:pPr>
              <w:pStyle w:val="Normal"/>
              <w:widowControl/>
              <w:suppressAutoHyphens w:val="true"/>
              <w:spacing w:before="0" w:after="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7">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tabs>
                <w:tab w:val="clear" w:pos="720"/>
                <w:tab w:val="left" w:pos="1282" w:leader="none"/>
                <w:tab w:val="left" w:pos="2298" w:leader="none"/>
                <w:tab w:val="left" w:pos="3152" w:leader="none"/>
                <w:tab w:val="left" w:pos="4524" w:leader="none"/>
                <w:tab w:val="left" w:pos="5325" w:leader="none"/>
                <w:tab w:val="left" w:pos="6631" w:leader="none"/>
                <w:tab w:val="left" w:pos="7269" w:leader="none"/>
                <w:tab w:val="left" w:pos="7715" w:leader="none"/>
              </w:tabs>
              <w:suppressAutoHyphens w:val="true"/>
              <w:spacing w:lineRule="auto" w:line="276" w:before="0" w:after="140"/>
              <w:ind w:left="306" w:right="163"/>
              <w:jc w:val="left"/>
              <w:rPr>
                <w:sz w:val="20"/>
                <w:szCs w:val="20"/>
              </w:rPr>
            </w:pPr>
            <w:r>
              <w:rPr>
                <w:b/>
                <w:color w:val="auto"/>
                <w:w w:val="105"/>
                <w:kern w:val="0"/>
                <w:sz w:val="20"/>
                <w:szCs w:val="20"/>
                <w:lang w:val="tr-TR" w:bidi="ar-SA"/>
              </w:rPr>
              <w:t>Dersin Amacı:</w:t>
            </w:r>
            <w:r>
              <w:rPr>
                <w:w w:val="110"/>
                <w:kern w:val="0"/>
                <w:sz w:val="20"/>
                <w:szCs w:val="20"/>
                <w:lang w:val="tr-TR" w:bidi="ar-SA"/>
              </w:rPr>
              <w:t xml:space="preserve"> Beyin ölümü tanımını yapmalı, karışabilen kavramları ve farklarını bilmeli, organ naklinin hukuki yanını bilmeli ve ötanazi kavramı konusunda fikir sahibi olmalı</w:t>
            </w:r>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val="false"/>
              <w:numPr>
                <w:ilvl w:val="0"/>
                <w:numId w:val="5"/>
              </w:numPr>
              <w:tabs>
                <w:tab w:val="clear" w:pos="720"/>
                <w:tab w:val="left" w:pos="1015" w:leader="none"/>
              </w:tabs>
              <w:suppressAutoHyphens w:val="true"/>
              <w:spacing w:lineRule="auto" w:line="240" w:before="46"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Beyin Ölümü Tanımını Yapabilmeli</w:t>
            </w:r>
          </w:p>
          <w:p>
            <w:pPr>
              <w:pStyle w:val="ListParagraph"/>
              <w:widowControl w:val="false"/>
              <w:numPr>
                <w:ilvl w:val="0"/>
                <w:numId w:val="5"/>
              </w:numPr>
              <w:tabs>
                <w:tab w:val="clear" w:pos="720"/>
                <w:tab w:val="left" w:pos="1015" w:leader="none"/>
              </w:tabs>
              <w:suppressAutoHyphens w:val="true"/>
              <w:spacing w:lineRule="auto" w:line="240" w:before="46"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Beyin Ölümü Kriterlerini Sayabilmeli</w:t>
            </w:r>
          </w:p>
          <w:p>
            <w:pPr>
              <w:pStyle w:val="ListParagraph"/>
              <w:widowControl w:val="false"/>
              <w:numPr>
                <w:ilvl w:val="0"/>
                <w:numId w:val="5"/>
              </w:numPr>
              <w:tabs>
                <w:tab w:val="clear" w:pos="720"/>
                <w:tab w:val="left" w:pos="1015" w:leader="none"/>
              </w:tabs>
              <w:suppressAutoHyphens w:val="true"/>
              <w:spacing w:lineRule="auto" w:line="240" w:before="46"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Beyin Ölümü Kararı Veren Kurulu Oluşturan Hekimleri Sayabilmeli</w:t>
            </w:r>
          </w:p>
          <w:p>
            <w:pPr>
              <w:pStyle w:val="ListParagraph"/>
              <w:widowControl w:val="false"/>
              <w:numPr>
                <w:ilvl w:val="0"/>
                <w:numId w:val="5"/>
              </w:numPr>
              <w:tabs>
                <w:tab w:val="clear" w:pos="720"/>
                <w:tab w:val="left" w:pos="1015" w:leader="none"/>
              </w:tabs>
              <w:suppressAutoHyphens w:val="true"/>
              <w:spacing w:lineRule="auto" w:line="240" w:before="46"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Locked-in (İçe Kilitlenme) Sendromu İle Beyin Ölümü Farkını Açıklayabilmeli</w:t>
            </w:r>
          </w:p>
          <w:p>
            <w:pPr>
              <w:pStyle w:val="ListParagraph"/>
              <w:widowControl w:val="false"/>
              <w:numPr>
                <w:ilvl w:val="0"/>
                <w:numId w:val="5"/>
              </w:numPr>
              <w:tabs>
                <w:tab w:val="clear" w:pos="720"/>
                <w:tab w:val="left" w:pos="1015" w:leader="none"/>
              </w:tabs>
              <w:suppressAutoHyphens w:val="true"/>
              <w:spacing w:lineRule="auto" w:line="240" w:before="46"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Organ Nakli İle İlgili Yasal Düzenlemeleri Bilmeli</w:t>
            </w:r>
          </w:p>
          <w:p>
            <w:pPr>
              <w:pStyle w:val="ListParagraph"/>
              <w:widowControl w:val="false"/>
              <w:numPr>
                <w:ilvl w:val="0"/>
                <w:numId w:val="5"/>
              </w:numPr>
              <w:tabs>
                <w:tab w:val="clear" w:pos="720"/>
                <w:tab w:val="left" w:pos="1015" w:leader="none"/>
              </w:tabs>
              <w:suppressAutoHyphens w:val="true"/>
              <w:spacing w:lineRule="auto" w:line="240" w:before="46"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Kimlerden Hangi Koşullarda Organ Nakli Yapılabileceğini Söyleyebilmeli</w:t>
            </w:r>
          </w:p>
          <w:p>
            <w:pPr>
              <w:pStyle w:val="BodyText"/>
              <w:widowControl/>
              <w:numPr>
                <w:ilvl w:val="0"/>
                <w:numId w:val="5"/>
              </w:numPr>
              <w:suppressAutoHyphens w:val="true"/>
              <w:spacing w:before="4" w:after="140"/>
              <w:jc w:val="left"/>
              <w:rPr>
                <w:sz w:val="20"/>
                <w:szCs w:val="20"/>
              </w:rPr>
            </w:pPr>
            <w:r>
              <w:rPr>
                <w:kern w:val="0"/>
                <w:sz w:val="20"/>
                <w:szCs w:val="20"/>
                <w:lang w:val="tr-TR" w:bidi="ar-SA"/>
              </w:rPr>
              <w:t>Ötanazi (Aktif, Pasif) Tanımını Yapabilmelidir.</w:t>
            </w:r>
          </w:p>
          <w:p>
            <w:pPr>
              <w:pStyle w:val="Balk41"/>
              <w:suppressAutoHyphens w:val="true"/>
              <w:spacing w:before="92" w:after="0"/>
              <w:ind w:left="0"/>
              <w:jc w:val="left"/>
              <w:rPr>
                <w:rFonts w:ascii="Times New Roman" w:hAnsi="Times New Roman" w:cs="Times New Roman"/>
                <w:i w:val="false"/>
                <w:i w:val="false"/>
                <w:w w:val="95"/>
                <w:sz w:val="20"/>
                <w:szCs w:val="20"/>
              </w:rPr>
            </w:pPr>
            <w:r>
              <w:rPr>
                <w:rFonts w:cs="Times New Roman" w:ascii="Times New Roman" w:hAnsi="Times New Roman"/>
                <w:i w:val="false"/>
                <w:w w:val="95"/>
                <w:kern w:val="0"/>
                <w:sz w:val="20"/>
                <w:szCs w:val="20"/>
                <w:lang w:val="tr-TR"/>
              </w:rPr>
              <w:t xml:space="preserve">  </w:t>
            </w:r>
            <w:r>
              <w:rPr>
                <w:rFonts w:cs="Times New Roman" w:ascii="Times New Roman" w:hAnsi="Times New Roman"/>
                <w:i w:val="false"/>
                <w:w w:val="95"/>
                <w:kern w:val="0"/>
                <w:sz w:val="20"/>
                <w:szCs w:val="20"/>
                <w:lang w:val="tr-TR"/>
              </w:rPr>
              <w:t>TIP –512.2.7. DOĞAL (PATOLOJİK) VE ZORLAMALI ÖLÜMLER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8">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8" w:before="0" w:after="140"/>
              <w:ind w:left="306" w:right="248"/>
              <w:jc w:val="left"/>
              <w:rPr>
                <w:sz w:val="20"/>
                <w:szCs w:val="20"/>
              </w:rPr>
            </w:pPr>
            <w:r>
              <w:rPr>
                <w:b/>
                <w:color w:val="auto"/>
                <w:w w:val="110"/>
                <w:kern w:val="0"/>
                <w:sz w:val="20"/>
                <w:szCs w:val="20"/>
                <w:lang w:val="tr-TR" w:bidi="ar-SA"/>
              </w:rPr>
              <w:t>Dersin Amacı:</w:t>
            </w:r>
            <w:r>
              <w:rPr>
                <w:kern w:val="0"/>
                <w:sz w:val="20"/>
                <w:szCs w:val="20"/>
                <w:lang w:val="tr-TR" w:bidi="ar-SA"/>
              </w:rPr>
              <w:t xml:space="preserve"> Doğal ve zorlamalı ölümler tanımını yapabilmeli, farklı yaş gruplarında görülen ölüm sebeplerini ve bölgesel farklılıkları bilmeli</w:t>
            </w:r>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Doğal (Patolojik) Ölüm Tanımını Yapabilmeli</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En Sık Görülen Doğa Ölüm Nedenlerini Sayabilmeli</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Ani Ölüm Tanımını Yapabilmeli</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En Sık Görülen Ani Beklenmedik Ölüm Çeşitlerini Sayabilmeli</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En Sık Karşılaşılan Pediatrik Doğal Ölüm Nedenlerini Sayabilmeli</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Ani Bebek Ölümü Sendromu (SIDS) Tanımını Bilmeli</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Ölüm ve İlişkili Kavramların (Ölüm sebebi, Mekanizması ve Orijini) Tanımını Yapabilmeli</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Zorlamalı Ölüm Tanımını Yapabilmeli</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Ülkemizde Sık Görülen Zorlamalı Ölüm Şekillerini Bilmeli</w:t>
            </w:r>
          </w:p>
          <w:p>
            <w:pPr>
              <w:pStyle w:val="BodyText"/>
              <w:widowControl/>
              <w:numPr>
                <w:ilvl w:val="0"/>
                <w:numId w:val="6"/>
              </w:numPr>
              <w:suppressAutoHyphens w:val="true"/>
              <w:spacing w:lineRule="auto" w:line="240" w:before="0" w:after="0"/>
              <w:jc w:val="left"/>
              <w:rPr>
                <w:sz w:val="20"/>
                <w:szCs w:val="20"/>
              </w:rPr>
            </w:pPr>
            <w:r>
              <w:rPr>
                <w:kern w:val="0"/>
                <w:sz w:val="20"/>
                <w:szCs w:val="20"/>
                <w:lang w:val="tr-TR" w:bidi="ar-SA"/>
              </w:rPr>
              <w:t>Bölgemizde Sık Görülen Zorlamalı Ölüm Şekillerini Öğrenmelidir.</w:t>
            </w:r>
          </w:p>
          <w:p>
            <w:pPr>
              <w:pStyle w:val="BodyText"/>
              <w:widowControl/>
              <w:suppressAutoHyphens w:val="true"/>
              <w:spacing w:lineRule="auto" w:line="240" w:before="0" w:after="0"/>
              <w:ind w:left="360"/>
              <w:jc w:val="left"/>
              <w:rPr>
                <w:sz w:val="20"/>
                <w:szCs w:val="20"/>
              </w:rPr>
            </w:pPr>
            <w:r>
              <w:rPr>
                <w:kern w:val="0"/>
                <w:sz w:val="20"/>
                <w:szCs w:val="20"/>
                <w:lang w:val="tr-TR" w:bidi="ar-SA"/>
              </w:rPr>
            </w:r>
          </w:p>
          <w:p>
            <w:pPr>
              <w:pStyle w:val="Balk41"/>
              <w:suppressAutoHyphens w:val="true"/>
              <w:spacing w:before="1"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512.2.8.</w:t>
            </w:r>
            <w:r>
              <w:rPr>
                <w:rFonts w:cs="Times New Roman" w:ascii="Times New Roman" w:hAnsi="Times New Roman"/>
                <w:i w:val="false"/>
                <w:kern w:val="0"/>
                <w:sz w:val="20"/>
                <w:szCs w:val="20"/>
                <w:lang w:val="tr-TR"/>
              </w:rPr>
              <w:t xml:space="preserve"> OLAY YERİ İNCELEMESİ VE PRATİSYEN HEKİMİN ROLÜ</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9">
              <w:r>
                <w:rPr>
                  <w:rStyle w:val="ListLabel253"/>
                  <w:rFonts w:eastAsia="Calibri" w:cs="Times New Roman" w:ascii="Times New Roman" w:hAnsi="Times New Roman"/>
                  <w:kern w:val="0"/>
                  <w:sz w:val="20"/>
                  <w:szCs w:val="20"/>
                  <w:lang w:val="tr-TR" w:eastAsia="en-US" w:bidi="ar-SA"/>
                </w:rPr>
                <w:t>karabuk.edu.tr</w:t>
              </w:r>
            </w:hyperlink>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w w:val="110"/>
                <w:kern w:val="0"/>
                <w:sz w:val="20"/>
                <w:szCs w:val="20"/>
                <w:lang w:val="tr-TR" w:eastAsia="en-US" w:bidi="ar-SA"/>
              </w:rPr>
              <w:t>Dersin Amacı:</w:t>
            </w:r>
            <w:r>
              <w:rPr>
                <w:rFonts w:eastAsia="Calibri" w:cs="Times New Roman" w:ascii="Times New Roman" w:hAnsi="Times New Roman"/>
                <w:w w:val="110"/>
                <w:kern w:val="0"/>
                <w:sz w:val="20"/>
                <w:szCs w:val="20"/>
                <w:lang w:val="tr-TR" w:eastAsia="en-US" w:bidi="ar-SA"/>
              </w:rPr>
              <w:t xml:space="preserve"> O</w:t>
            </w:r>
            <w:r>
              <w:rPr>
                <w:rFonts w:eastAsia="Calibri" w:cs="Times New Roman" w:ascii="Times New Roman" w:hAnsi="Times New Roman"/>
                <w:kern w:val="0"/>
                <w:sz w:val="20"/>
                <w:szCs w:val="20"/>
                <w:lang w:val="tr-TR" w:eastAsia="en-US" w:bidi="ar-SA"/>
              </w:rPr>
              <w:t>lay yeri incelemenin adli ve tıbbi yönünü öğrenmek, hekim bakış açısı ile yapılması ve yapılmaması gerekenleri, olay yerindeki delilleri ve kendisini nasıl koruyacağını öğrenmeli</w:t>
            </w:r>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 xml:space="preserve">Bu dersin sonunda öğrenciler </w:t>
            </w:r>
          </w:p>
          <w:p>
            <w:pPr>
              <w:pStyle w:val="ListParagraph"/>
              <w:widowControl/>
              <w:numPr>
                <w:ilvl w:val="0"/>
                <w:numId w:val="7"/>
              </w:numPr>
              <w:suppressAutoHyphens w:val="true"/>
              <w:spacing w:before="0" w:after="160"/>
              <w:contextualSpacing/>
              <w:jc w:val="left"/>
              <w:rPr>
                <w:rFonts w:ascii="Times New Roman" w:hAnsi="Times New Roman" w:cs="Times New Roman"/>
                <w:b/>
                <w:i/>
                <w:i/>
                <w:sz w:val="20"/>
                <w:szCs w:val="20"/>
              </w:rPr>
            </w:pPr>
            <w:r>
              <w:rPr>
                <w:rFonts w:eastAsia="Calibri" w:cs="Times New Roman" w:ascii="Times New Roman" w:hAnsi="Times New Roman"/>
                <w:kern w:val="0"/>
                <w:sz w:val="20"/>
                <w:szCs w:val="20"/>
                <w:lang w:val="tr-TR" w:eastAsia="en-US" w:bidi="ar-SA"/>
              </w:rPr>
              <w:t>Olay, Olay Yeri İncelemesi Tanımlarını Bilmeli</w:t>
            </w:r>
          </w:p>
          <w:p>
            <w:pPr>
              <w:pStyle w:val="ListParagraph"/>
              <w:widowControl/>
              <w:numPr>
                <w:ilvl w:val="0"/>
                <w:numId w:val="7"/>
              </w:numPr>
              <w:suppressAutoHyphens w:val="true"/>
              <w:spacing w:before="0" w:after="160"/>
              <w:contextualSpacing/>
              <w:jc w:val="left"/>
              <w:rPr>
                <w:rFonts w:ascii="Times New Roman" w:hAnsi="Times New Roman" w:cs="Times New Roman"/>
                <w:b/>
                <w:i/>
                <w:i/>
                <w:sz w:val="20"/>
                <w:szCs w:val="20"/>
              </w:rPr>
            </w:pPr>
            <w:r>
              <w:rPr>
                <w:rFonts w:eastAsia="Calibri" w:cs="Times New Roman" w:ascii="Times New Roman" w:hAnsi="Times New Roman"/>
                <w:kern w:val="0"/>
                <w:sz w:val="20"/>
                <w:szCs w:val="20"/>
                <w:lang w:val="tr-TR" w:eastAsia="en-US" w:bidi="ar-SA"/>
              </w:rPr>
              <w:t>Olay Yeri İnceleme Yöntemlerini Öğrenmeli</w:t>
            </w:r>
          </w:p>
          <w:p>
            <w:pPr>
              <w:pStyle w:val="ListParagraph"/>
              <w:widowControl/>
              <w:numPr>
                <w:ilvl w:val="0"/>
                <w:numId w:val="7"/>
              </w:numPr>
              <w:suppressAutoHyphens w:val="true"/>
              <w:spacing w:before="0" w:after="160"/>
              <w:contextualSpacing/>
              <w:jc w:val="left"/>
              <w:rPr>
                <w:rFonts w:ascii="Times New Roman" w:hAnsi="Times New Roman" w:cs="Times New Roman"/>
                <w:b/>
                <w:i/>
                <w:i/>
                <w:sz w:val="20"/>
                <w:szCs w:val="20"/>
              </w:rPr>
            </w:pPr>
            <w:r>
              <w:rPr>
                <w:rFonts w:eastAsia="Calibri" w:cs="Times New Roman" w:ascii="Times New Roman" w:hAnsi="Times New Roman"/>
                <w:kern w:val="0"/>
                <w:sz w:val="20"/>
                <w:szCs w:val="20"/>
                <w:lang w:val="tr-TR" w:eastAsia="en-US" w:bidi="ar-SA"/>
              </w:rPr>
              <w:t>Kanuni Düzenlemeler Hakkında Fikir Sahibi Olmalı</w:t>
            </w:r>
          </w:p>
          <w:p>
            <w:pPr>
              <w:pStyle w:val="ListParagraph"/>
              <w:widowControl/>
              <w:numPr>
                <w:ilvl w:val="0"/>
                <w:numId w:val="7"/>
              </w:numPr>
              <w:suppressAutoHyphens w:val="true"/>
              <w:spacing w:before="0" w:after="160"/>
              <w:contextualSpacing/>
              <w:jc w:val="left"/>
              <w:rPr>
                <w:rFonts w:ascii="Times New Roman" w:hAnsi="Times New Roman" w:cs="Times New Roman"/>
                <w:b/>
                <w:i/>
                <w:i/>
                <w:sz w:val="20"/>
                <w:szCs w:val="20"/>
              </w:rPr>
            </w:pPr>
            <w:r>
              <w:rPr>
                <w:rFonts w:eastAsia="Calibri" w:cs="Times New Roman" w:ascii="Times New Roman" w:hAnsi="Times New Roman"/>
                <w:kern w:val="0"/>
                <w:sz w:val="20"/>
                <w:szCs w:val="20"/>
                <w:lang w:val="tr-TR" w:eastAsia="en-US" w:bidi="ar-SA"/>
              </w:rPr>
              <w:t>Olay Yeri İncelemesinde Hekimin Yetki ve Sorumlulukları Bilmeli</w:t>
            </w:r>
          </w:p>
          <w:p>
            <w:pPr>
              <w:pStyle w:val="ListParagraph"/>
              <w:widowControl/>
              <w:numPr>
                <w:ilvl w:val="0"/>
                <w:numId w:val="7"/>
              </w:numPr>
              <w:suppressAutoHyphens w:val="true"/>
              <w:spacing w:before="0" w:after="160"/>
              <w:contextualSpacing/>
              <w:jc w:val="left"/>
              <w:rPr>
                <w:rFonts w:ascii="Times New Roman" w:hAnsi="Times New Roman" w:cs="Times New Roman"/>
                <w:b/>
                <w:i/>
                <w:i/>
                <w:sz w:val="20"/>
                <w:szCs w:val="20"/>
              </w:rPr>
            </w:pPr>
            <w:r>
              <w:rPr>
                <w:rFonts w:eastAsia="Calibri" w:cs="Times New Roman" w:ascii="Times New Roman" w:hAnsi="Times New Roman"/>
                <w:kern w:val="0"/>
                <w:sz w:val="20"/>
                <w:szCs w:val="20"/>
                <w:lang w:val="tr-TR" w:eastAsia="en-US" w:bidi="ar-SA"/>
              </w:rPr>
              <w:t>Feth-i Kabir İncelemesi, Yöntemleri ve Hekimin Rolünü Bilmeli</w:t>
            </w:r>
          </w:p>
          <w:p>
            <w:pPr>
              <w:pStyle w:val="ListParagraph"/>
              <w:widowControl/>
              <w:numPr>
                <w:ilvl w:val="0"/>
                <w:numId w:val="7"/>
              </w:numPr>
              <w:suppressAutoHyphens w:val="true"/>
              <w:spacing w:before="0" w:after="160"/>
              <w:contextualSpacing/>
              <w:jc w:val="left"/>
              <w:rPr>
                <w:rFonts w:ascii="Times New Roman" w:hAnsi="Times New Roman" w:cs="Times New Roman"/>
                <w:b/>
                <w:i/>
                <w:i/>
                <w:sz w:val="20"/>
                <w:szCs w:val="20"/>
              </w:rPr>
            </w:pPr>
            <w:r>
              <w:rPr>
                <w:rFonts w:eastAsia="Calibri" w:cs="Times New Roman" w:ascii="Times New Roman" w:hAnsi="Times New Roman"/>
                <w:kern w:val="0"/>
                <w:sz w:val="20"/>
                <w:szCs w:val="20"/>
                <w:lang w:val="tr-TR" w:eastAsia="en-US" w:bidi="ar-SA"/>
              </w:rPr>
              <w:t>Olay Yeri Güvenliği ve Biyogüvenlik Kavramlarını Pratisyen Hekimlik Pratiğinde Uygulamayı Öğrenmeli</w:t>
            </w:r>
          </w:p>
          <w:p>
            <w:pPr>
              <w:pStyle w:val="ListParagraph"/>
              <w:widowControl/>
              <w:numPr>
                <w:ilvl w:val="0"/>
                <w:numId w:val="7"/>
              </w:numPr>
              <w:suppressAutoHyphens w:val="true"/>
              <w:spacing w:before="0" w:after="160"/>
              <w:contextualSpacing/>
              <w:jc w:val="left"/>
              <w:rPr>
                <w:rFonts w:ascii="Times New Roman" w:hAnsi="Times New Roman" w:cs="Times New Roman"/>
                <w:b/>
                <w:i/>
                <w:i/>
                <w:sz w:val="20"/>
                <w:szCs w:val="20"/>
              </w:rPr>
            </w:pPr>
            <w:r>
              <w:rPr>
                <w:rFonts w:eastAsia="Calibri" w:cs="Times New Roman" w:ascii="Times New Roman" w:hAnsi="Times New Roman"/>
                <w:kern w:val="0"/>
                <w:sz w:val="20"/>
                <w:szCs w:val="20"/>
                <w:lang w:val="tr-TR" w:eastAsia="en-US" w:bidi="ar-SA"/>
              </w:rPr>
              <w:t>Olay Yeri İnceleme Süreçlerinde Biyolojik Örnek Alımı sürecinde Hekimin Yapması ve Yapmaması Gerekenleri Öğrenmeli</w:t>
            </w:r>
          </w:p>
          <w:p>
            <w:pPr>
              <w:pStyle w:val="ListParagraph"/>
              <w:widowControl/>
              <w:numPr>
                <w:ilvl w:val="0"/>
                <w:numId w:val="7"/>
              </w:numPr>
              <w:suppressAutoHyphens w:val="true"/>
              <w:spacing w:before="0" w:after="160"/>
              <w:contextualSpacing/>
              <w:jc w:val="left"/>
              <w:rPr>
                <w:rFonts w:ascii="Times New Roman" w:hAnsi="Times New Roman" w:cs="Times New Roman"/>
                <w:b/>
                <w:i/>
                <w:i/>
                <w:sz w:val="20"/>
                <w:szCs w:val="20"/>
              </w:rPr>
            </w:pPr>
            <w:r>
              <w:rPr>
                <w:rFonts w:eastAsia="Calibri" w:cs="Times New Roman" w:ascii="Times New Roman" w:hAnsi="Times New Roman"/>
                <w:kern w:val="0"/>
                <w:sz w:val="20"/>
                <w:szCs w:val="20"/>
                <w:lang w:val="tr-TR" w:eastAsia="en-US" w:bidi="ar-SA"/>
              </w:rPr>
              <w:t>En Sık Yapılan Hatalar ile İlgili Bilgi Sahibi Olmalıdır.</w:t>
            </w:r>
          </w:p>
          <w:p>
            <w:pPr>
              <w:pStyle w:val="Normal"/>
              <w:widowControl/>
              <w:suppressAutoHyphens w:val="true"/>
              <w:spacing w:before="48" w:after="160"/>
              <w:jc w:val="left"/>
              <w:rPr>
                <w:rFonts w:ascii="Times New Roman" w:hAnsi="Times New Roman" w:cs="Times New Roman"/>
                <w:b/>
                <w:sz w:val="20"/>
                <w:szCs w:val="20"/>
              </w:rPr>
            </w:pPr>
            <w:r>
              <w:rPr>
                <w:rFonts w:eastAsia="Calibri" w:cs="Times New Roman" w:ascii="Times New Roman" w:hAnsi="Times New Roman"/>
                <w:b/>
                <w:kern w:val="0"/>
                <w:sz w:val="20"/>
                <w:szCs w:val="20"/>
                <w:lang w:val="tr-TR" w:eastAsia="en-US" w:bidi="ar-SA"/>
              </w:rPr>
              <w:t>TIP</w:t>
            </w:r>
            <w:r>
              <w:rPr>
                <w:rFonts w:eastAsia="Calibri" w:cs="Times New Roman" w:ascii="Times New Roman" w:hAnsi="Times New Roman"/>
                <w:b/>
                <w:w w:val="95"/>
                <w:kern w:val="0"/>
                <w:sz w:val="20"/>
                <w:szCs w:val="20"/>
                <w:lang w:val="tr-TR" w:eastAsia="en-US" w:bidi="ar-SA"/>
              </w:rPr>
              <w:t>– 512.2.9.</w:t>
            </w:r>
            <w:r>
              <w:rPr>
                <w:rFonts w:eastAsia="Calibri" w:cs="Times New Roman" w:ascii="Times New Roman" w:hAnsi="Times New Roman"/>
                <w:b/>
                <w:kern w:val="0"/>
                <w:sz w:val="20"/>
                <w:szCs w:val="20"/>
                <w:lang w:val="tr-TR" w:eastAsia="en-US" w:bidi="ar-SA"/>
              </w:rPr>
              <w:t xml:space="preserve"> YARA PATOFİZYOLOJİSİ VE YARA ÇEŞİTLERİ</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0">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8" w:before="0" w:after="140"/>
              <w:ind w:left="306" w:right="885"/>
              <w:jc w:val="left"/>
              <w:rPr>
                <w:sz w:val="20"/>
                <w:szCs w:val="20"/>
              </w:rPr>
            </w:pPr>
            <w:r>
              <w:rPr>
                <w:b/>
                <w:color w:val="auto"/>
                <w:w w:val="110"/>
                <w:kern w:val="0"/>
                <w:sz w:val="20"/>
                <w:szCs w:val="20"/>
                <w:lang w:val="tr-TR" w:bidi="ar-SA"/>
              </w:rPr>
              <w:t>Dersin Amacı:</w:t>
            </w:r>
            <w:r>
              <w:rPr>
                <w:kern w:val="0"/>
                <w:sz w:val="20"/>
                <w:szCs w:val="20"/>
                <w:lang w:val="tr-TR" w:bidi="ar-SA"/>
              </w:rPr>
              <w:t xml:space="preserve"> Yara tanımı, çeşitleri, oluşum mekanizmaları, yara yaşı tayini hususlarında bilgi ve beceri sahibi olmalı</w:t>
            </w:r>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8"/>
              </w:numPr>
              <w:suppressAutoHyphens w:val="true"/>
              <w:spacing w:lineRule="auto" w:line="240"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Yaranın Tanımını Yapabilmeli</w:t>
            </w:r>
          </w:p>
          <w:p>
            <w:pPr>
              <w:pStyle w:val="ListParagraph"/>
              <w:widowControl/>
              <w:numPr>
                <w:ilvl w:val="0"/>
                <w:numId w:val="8"/>
              </w:numPr>
              <w:suppressAutoHyphens w:val="true"/>
              <w:spacing w:lineRule="auto" w:line="240"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Yaranın Çeşitlerini Bilmeli</w:t>
            </w:r>
          </w:p>
          <w:p>
            <w:pPr>
              <w:pStyle w:val="ListParagraph"/>
              <w:widowControl/>
              <w:numPr>
                <w:ilvl w:val="0"/>
                <w:numId w:val="8"/>
              </w:numPr>
              <w:suppressAutoHyphens w:val="true"/>
              <w:spacing w:lineRule="auto" w:line="240"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Yaranın Oluşum Mekanizmalarını Sayabilmeli</w:t>
            </w:r>
          </w:p>
          <w:p>
            <w:pPr>
              <w:pStyle w:val="ListParagraph"/>
              <w:widowControl/>
              <w:numPr>
                <w:ilvl w:val="0"/>
                <w:numId w:val="8"/>
              </w:numPr>
              <w:suppressAutoHyphens w:val="true"/>
              <w:spacing w:lineRule="auto" w:line="240"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Yara Yaşı Tanımını Yapabilmeli</w:t>
            </w:r>
          </w:p>
          <w:p>
            <w:pPr>
              <w:pStyle w:val="ListParagraph"/>
              <w:widowControl/>
              <w:numPr>
                <w:ilvl w:val="0"/>
                <w:numId w:val="8"/>
              </w:numPr>
              <w:suppressAutoHyphens w:val="true"/>
              <w:spacing w:lineRule="auto" w:line="240"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Yara İyileşmesinin Basamaklarını Sayabilmeli</w:t>
            </w:r>
          </w:p>
          <w:p>
            <w:pPr>
              <w:pStyle w:val="ListParagraph"/>
              <w:widowControl/>
              <w:numPr>
                <w:ilvl w:val="0"/>
                <w:numId w:val="8"/>
              </w:numPr>
              <w:suppressAutoHyphens w:val="true"/>
              <w:spacing w:lineRule="auto" w:line="240"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Yara Yaşı Tahmininde Histopatolojik ve Biyokimyasal Yöntemlerin Önemini Kavrayabilmeli</w:t>
            </w:r>
          </w:p>
          <w:p>
            <w:pPr>
              <w:pStyle w:val="ListParagraph"/>
              <w:widowControl/>
              <w:numPr>
                <w:ilvl w:val="0"/>
                <w:numId w:val="8"/>
              </w:numPr>
              <w:suppressAutoHyphens w:val="true"/>
              <w:spacing w:lineRule="auto" w:line="240"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Yaranın Ölümden Önce ya da Sonra Meydana Geldiğinin Tespitinde Dikkat Edilecek Hususlar Hakkında Bilgi Sahibi Olabilmeli </w:t>
            </w:r>
          </w:p>
          <w:p>
            <w:pPr>
              <w:pStyle w:val="ListParagraph"/>
              <w:widowControl/>
              <w:numPr>
                <w:ilvl w:val="0"/>
                <w:numId w:val="8"/>
              </w:numPr>
              <w:suppressAutoHyphens w:val="true"/>
              <w:spacing w:lineRule="auto" w:line="240"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Yara Çeşitlerini Sayabilmelidir.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512.2.10.</w:t>
            </w:r>
            <w:r>
              <w:rPr>
                <w:rFonts w:cs="Times New Roman" w:ascii="Times New Roman" w:hAnsi="Times New Roman"/>
                <w:i w:val="false"/>
                <w:kern w:val="0"/>
                <w:sz w:val="20"/>
                <w:szCs w:val="20"/>
                <w:lang w:val="tr-TR"/>
              </w:rPr>
              <w:t xml:space="preserve"> KÜNT TRAVMATİK YARALANMALAR</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1">
              <w:r>
                <w:rPr>
                  <w:rStyle w:val="ListLabel253"/>
                  <w:rFonts w:eastAsia="Calibri" w:cs="Times New Roman" w:ascii="Times New Roman" w:hAnsi="Times New Roman"/>
                  <w:kern w:val="0"/>
                  <w:sz w:val="20"/>
                  <w:szCs w:val="20"/>
                  <w:lang w:val="tr-TR" w:eastAsia="en-US" w:bidi="ar-SA"/>
                </w:rPr>
                <w:t>karabuk.edu.tr</w:t>
              </w:r>
            </w:hyperlink>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w w:val="110"/>
                <w:kern w:val="0"/>
                <w:sz w:val="20"/>
                <w:szCs w:val="20"/>
                <w:lang w:val="tr-TR" w:eastAsia="en-US" w:bidi="ar-SA"/>
              </w:rPr>
              <w:t xml:space="preserve">Dersin Amacı: </w:t>
            </w:r>
            <w:r>
              <w:rPr>
                <w:rFonts w:eastAsia="Calibri" w:cs="Times New Roman" w:ascii="Times New Roman" w:hAnsi="Times New Roman"/>
                <w:kern w:val="0"/>
                <w:sz w:val="20"/>
                <w:szCs w:val="20"/>
                <w:lang w:val="tr-TR" w:eastAsia="en-US" w:bidi="ar-SA"/>
              </w:rPr>
              <w:t>Künt travmalarda görülen bulguları bilmeli ve doğru tanımlamayı öğrenmeli</w:t>
            </w:r>
          </w:p>
          <w:p>
            <w:pPr>
              <w:pStyle w:val="Normal"/>
              <w:widowControl/>
              <w:suppressAutoHyphens w:val="true"/>
              <w:spacing w:before="1" w:after="160"/>
              <w:ind w:left="306"/>
              <w:jc w:val="left"/>
              <w:rPr>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Künt travmatik yaralanmalarda vücutta görülebilecek bulguları bilmeli ve topografik anatomiye uygun olarak tanımlayabilmeli</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Ekimoz Tanımını Yapabilmeli, Mekanizmasını ve Oluşma Sürecini Bilmeli</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Ekimoz- Ölü Morluğu Ayrımını Tablo Şeklinde Yazabilmeli</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Sıyrık (Dermabrazyon) Tanımını Yapabilmeli</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 xml:space="preserve">Yırtık Tanımını Yapabilmeli, Mekanizmasını ve Vücutta Nerelerde Görüldüğünü Bilmeli </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Hematom Tanımını ve Oluşma Mekanizmasını Öğrenmeli</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Kafa Travmalarında Görülebilen Bulguları Bilmeli</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Göğüs Travmalarında Görülebilen Bulguları Sayabilmeli</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Batın Travmalarında Görülebilen Bulguları Tanımlayabilmeli</w:t>
            </w:r>
          </w:p>
          <w:p>
            <w:pPr>
              <w:pStyle w:val="BodyText"/>
              <w:widowControl/>
              <w:numPr>
                <w:ilvl w:val="0"/>
                <w:numId w:val="9"/>
              </w:numPr>
              <w:suppressAutoHyphens w:val="true"/>
              <w:spacing w:lineRule="auto" w:line="240" w:before="0" w:after="0"/>
              <w:jc w:val="left"/>
              <w:rPr>
                <w:sz w:val="20"/>
                <w:szCs w:val="20"/>
              </w:rPr>
            </w:pPr>
            <w:r>
              <w:rPr>
                <w:kern w:val="0"/>
                <w:sz w:val="20"/>
                <w:szCs w:val="20"/>
                <w:lang w:val="tr-TR" w:bidi="ar-SA"/>
              </w:rPr>
              <w:t>Ekstremite Travmalarında Görülebilen Bulguları Bilmelidir.</w:t>
            </w:r>
          </w:p>
          <w:p>
            <w:pPr>
              <w:pStyle w:val="BodyText"/>
              <w:widowControl/>
              <w:suppressAutoHyphens w:val="true"/>
              <w:spacing w:lineRule="auto" w:line="240" w:before="0" w:after="0"/>
              <w:jc w:val="left"/>
              <w:rPr>
                <w:sz w:val="20"/>
                <w:szCs w:val="20"/>
              </w:rPr>
            </w:pPr>
            <w:r>
              <w:rPr>
                <w:kern w:val="0"/>
                <w:sz w:val="20"/>
                <w:szCs w:val="20"/>
                <w:lang w:val="tr-TR" w:bidi="ar-SA"/>
              </w:rPr>
            </w:r>
          </w:p>
          <w:p>
            <w:pPr>
              <w:pStyle w:val="Balk41"/>
              <w:suppressAutoHyphens w:val="true"/>
              <w:spacing w:before="92" w:after="0"/>
              <w:ind w:left="0"/>
              <w:jc w:val="left"/>
              <w:rPr>
                <w:rFonts w:ascii="Times New Roman" w:hAnsi="Times New Roman" w:cs="Times New Roman"/>
                <w:b w:val="false"/>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512.2.11.</w:t>
            </w:r>
            <w:r>
              <w:rPr>
                <w:rFonts w:cs="Times New Roman" w:ascii="Times New Roman" w:hAnsi="Times New Roman"/>
                <w:i w:val="false"/>
                <w:kern w:val="0"/>
                <w:sz w:val="20"/>
                <w:szCs w:val="20"/>
                <w:lang w:val="tr-TR"/>
              </w:rPr>
              <w:t xml:space="preserve"> KESİCİ-DELİCİ-EZİCİ ALET YARALANMALARI</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2">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163"/>
              <w:jc w:val="left"/>
              <w:rPr>
                <w:sz w:val="20"/>
                <w:szCs w:val="20"/>
              </w:rPr>
            </w:pPr>
            <w:r>
              <w:rPr>
                <w:b/>
                <w:color w:val="auto"/>
                <w:w w:val="110"/>
                <w:kern w:val="0"/>
                <w:sz w:val="20"/>
                <w:szCs w:val="20"/>
                <w:lang w:val="tr-TR" w:bidi="ar-SA"/>
              </w:rPr>
              <w:t xml:space="preserve">Dersin Amacı: </w:t>
            </w:r>
            <w:r>
              <w:rPr>
                <w:kern w:val="0"/>
                <w:sz w:val="20"/>
                <w:szCs w:val="20"/>
                <w:lang w:val="tr-TR" w:bidi="ar-SA"/>
              </w:rPr>
              <w:t>Kesici-delici alet yaralanmalarında görülen bulguları bilmeli ve doğru tanımlamayı öğrenmeli, künt travma bulguları ile farklarını sayabilmeli</w:t>
            </w:r>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0"/>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Hekimlik Pratiği Açısından Kesici, Delici ve Ezici Alet Türlerini Bilmeli</w:t>
            </w:r>
          </w:p>
          <w:p>
            <w:pPr>
              <w:pStyle w:val="ListParagraph"/>
              <w:widowControl/>
              <w:numPr>
                <w:ilvl w:val="0"/>
                <w:numId w:val="10"/>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Yaraların Tanımını Yapabilmeli, Farklarını Kavramalı</w:t>
            </w:r>
          </w:p>
          <w:p>
            <w:pPr>
              <w:pStyle w:val="ListParagraph"/>
              <w:widowControl/>
              <w:numPr>
                <w:ilvl w:val="0"/>
                <w:numId w:val="10"/>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Vücutta Görülen Bulguları Öğrenmeli ve Tıbbi Olarak Tanımını Yapmalı</w:t>
            </w:r>
          </w:p>
          <w:p>
            <w:pPr>
              <w:pStyle w:val="ListParagraph"/>
              <w:widowControl/>
              <w:numPr>
                <w:ilvl w:val="0"/>
                <w:numId w:val="10"/>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Vücutta Tespit Ettiği Yaraların Hangi Tür Alet ile Yapılmış Olabileceğini Yorumlayabilmeli</w:t>
            </w:r>
          </w:p>
          <w:p>
            <w:pPr>
              <w:pStyle w:val="ListParagraph"/>
              <w:widowControl/>
              <w:numPr>
                <w:ilvl w:val="0"/>
                <w:numId w:val="10"/>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Yırtık-Kesi Ayrımını Tablo Şeklinde Yazabilmelidir.</w:t>
            </w:r>
          </w:p>
          <w:p>
            <w:pPr>
              <w:pStyle w:val="Balk41"/>
              <w:suppressAutoHyphens w:val="true"/>
              <w:spacing w:before="92"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512.2.12.</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ATEŞLİ SİLAH YARALANMALARI</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3">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8" w:before="0" w:after="140"/>
              <w:ind w:left="306" w:right="165"/>
              <w:jc w:val="left"/>
              <w:rPr>
                <w:sz w:val="20"/>
                <w:szCs w:val="20"/>
              </w:rPr>
            </w:pPr>
            <w:r>
              <w:rPr>
                <w:b/>
                <w:color w:val="auto"/>
                <w:w w:val="110"/>
                <w:kern w:val="0"/>
                <w:sz w:val="20"/>
                <w:szCs w:val="20"/>
                <w:lang w:val="tr-TR" w:bidi="ar-SA"/>
              </w:rPr>
              <w:t>Dersin Amacı:</w:t>
            </w:r>
            <w:r>
              <w:rPr>
                <w:kern w:val="0"/>
                <w:sz w:val="20"/>
                <w:szCs w:val="20"/>
                <w:lang w:val="tr-TR" w:bidi="ar-SA"/>
              </w:rPr>
              <w:t xml:space="preserve"> Ateşli silah yaralanmalarında görülen bulguları bilmeli ve doğru tanımlamayı öğrenmeli</w:t>
            </w:r>
          </w:p>
          <w:p>
            <w:pPr>
              <w:pStyle w:val="Normal"/>
              <w:widowControl/>
              <w:suppressAutoHyphens w:val="true"/>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1"/>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Ateşli Silah Tanımı, Çeşitlerini (Uzun ve Kısa Namlulu Silah Özellikleri, Etkileri) Bilmeli</w:t>
            </w:r>
          </w:p>
          <w:p>
            <w:pPr>
              <w:pStyle w:val="ListParagraph"/>
              <w:widowControl/>
              <w:numPr>
                <w:ilvl w:val="0"/>
                <w:numId w:val="11"/>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Giriş-Çıkış Yarası Ayrımını Yapabilmeli</w:t>
            </w:r>
          </w:p>
          <w:p>
            <w:pPr>
              <w:pStyle w:val="ListParagraph"/>
              <w:widowControl/>
              <w:numPr>
                <w:ilvl w:val="0"/>
                <w:numId w:val="11"/>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Kısa Namlulu Silahlarda Atış Mesafesinde Dikkat Edilen Hususları Bilmeli ve Mesafe Tayini Yapabilmeli,</w:t>
            </w:r>
          </w:p>
          <w:p>
            <w:pPr>
              <w:pStyle w:val="ListParagraph"/>
              <w:widowControl/>
              <w:numPr>
                <w:ilvl w:val="0"/>
                <w:numId w:val="11"/>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Uzun Namlulu Silahlarda Atış Mesafesinde Dikkat Edilen Hususları Bilmeli ve Mesafe Tayini Yapabilmeli</w:t>
            </w:r>
          </w:p>
          <w:p>
            <w:pPr>
              <w:pStyle w:val="ListParagraph"/>
              <w:widowControl/>
              <w:numPr>
                <w:ilvl w:val="0"/>
                <w:numId w:val="11"/>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Mermi Çekirdeği ve Kovandan Silah Tespitinin Nasıl Yapılabildiğini Bilmeli</w:t>
            </w:r>
          </w:p>
          <w:p>
            <w:pPr>
              <w:pStyle w:val="ListParagraph"/>
              <w:widowControl/>
              <w:numPr>
                <w:ilvl w:val="0"/>
                <w:numId w:val="11"/>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Atış Artıklarının Tespitinde Kullanılabilen Yöntemleri Kavramalı</w:t>
            </w:r>
          </w:p>
          <w:p>
            <w:pPr>
              <w:pStyle w:val="ListParagraph"/>
              <w:widowControl/>
              <w:numPr>
                <w:ilvl w:val="0"/>
                <w:numId w:val="11"/>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Pratisyen Hekimlik Pratiğinde İnsan Vücudunda Bıraktığı Bulguları ve Etki Mekanizmalarını Öğrenmeli</w:t>
            </w:r>
          </w:p>
          <w:p>
            <w:pPr>
              <w:pStyle w:val="ListParagraph"/>
              <w:widowControl/>
              <w:numPr>
                <w:ilvl w:val="0"/>
                <w:numId w:val="11"/>
              </w:numPr>
              <w:suppressAutoHyphens w:val="true"/>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Pratisyen Hekim Olarak Katıldığı Ölü Muayenesi, Otopsi ve Olay Yeri İncelemesinde Amaçlarını, Hekimlik Mesleği Açısından Sorumluluk ve Görevlerini Bilmelidir.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512.2.13.</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YANGIN, ELEKTRİK ÇARPMASI VE YILDIRIM ÇARPMASINA BAĞLI YARALANMALAR</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4">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Yangın, elektrik çarpması, yıldırım çarpması gibi farklı türden yanık olgularında görülen bulguları bilmeli ve tanımlamalı</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Hangi Tür Yaralar Oluştuğunu Öğrenmeli</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Canlılık Kriterlerini Kavramalı</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Ölü Muayenesi ve Otopsi İşlemlerinde Dikkat Etmesi Gerekenleri Bilmeli</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Alternatif ve Doğru Akım Farkları ile İnsan Vücuduna Etkilerini Bilmeli</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Elektrik Çarpması Olgularında Yaralanmanın Ağırlığını Belirleyen Faktörleri Sayabilmeli</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Hipotermi Tanımını Bilmeli ve Bu Olgularda Olay Yeri, Ölü muayene ve Otopside Görülebilecek Bulguları Tanımalı</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Yanık Vakalarında Görülen Bulguları Bilmeli</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Yanık Olgularında Cilt ve Cilt Altında Görülen Bulguları Tanımlayabilmeli</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Yıldırım Çarpması Olgularında Görülen Bulguları Bilmeli</w:t>
            </w:r>
          </w:p>
          <w:p>
            <w:pPr>
              <w:pStyle w:val="ListParagraph"/>
              <w:widowControl/>
              <w:numPr>
                <w:ilvl w:val="0"/>
                <w:numId w:val="1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Pratisyen Hekim Olarak Katıldığı Olay Yeri İncelemesinde Sorumluluk ve Görevlerini Bilmelidir.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512.2.14.</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ASFİKSİ VE ASFİKTİK ÖLÜMLER</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5">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Asfiksi tanımı, türleri, bulgularını bilmeli ve tanımlamalı</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Asfiksi Tanımını Öğrenmeli</w:t>
            </w:r>
          </w:p>
          <w:p>
            <w:pPr>
              <w:pStyle w:val="ListParagraph"/>
              <w:widowControl/>
              <w:numPr>
                <w:ilvl w:val="0"/>
                <w:numId w:val="1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Asfiksilerin Sınıflandırılmasını Bilmeli</w:t>
            </w:r>
          </w:p>
          <w:p>
            <w:pPr>
              <w:pStyle w:val="ListParagraph"/>
              <w:widowControl/>
              <w:numPr>
                <w:ilvl w:val="0"/>
                <w:numId w:val="1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Suda Boğulma Olgularında Görülen Bulguları Tanımlayabilmeli</w:t>
            </w:r>
          </w:p>
          <w:p>
            <w:pPr>
              <w:pStyle w:val="ListParagraph"/>
              <w:widowControl/>
              <w:numPr>
                <w:ilvl w:val="0"/>
                <w:numId w:val="1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Elle Boğma, Bağla Boğma Olgularında Görülen Bulguları Öğrenmeli</w:t>
            </w:r>
          </w:p>
          <w:p>
            <w:pPr>
              <w:pStyle w:val="ListParagraph"/>
              <w:widowControl/>
              <w:numPr>
                <w:ilvl w:val="0"/>
                <w:numId w:val="1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Ası Olgularında Görülen Bulguları Bilmeli</w:t>
            </w:r>
          </w:p>
          <w:p>
            <w:pPr>
              <w:pStyle w:val="ListParagraph"/>
              <w:widowControl/>
              <w:numPr>
                <w:ilvl w:val="0"/>
                <w:numId w:val="1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Yabancı Cisim Aspirasyonu Açısından Riskli Hasta Gruplarını Tanımalı, Tanı Koyabilmeli</w:t>
            </w:r>
          </w:p>
          <w:p>
            <w:pPr>
              <w:pStyle w:val="ListParagraph"/>
              <w:widowControl/>
              <w:numPr>
                <w:ilvl w:val="0"/>
                <w:numId w:val="1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Kimyasal Asfiksilerde (CO, Siyanür, vb..) Görülen Bulguları Bilmeli ve Bu olgularda Tabı Koyabilmeli</w:t>
            </w:r>
          </w:p>
          <w:p>
            <w:pPr>
              <w:pStyle w:val="ListParagraph"/>
              <w:widowControl/>
              <w:numPr>
                <w:ilvl w:val="0"/>
                <w:numId w:val="1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Pratisyen Hekim Olarak Katıldığı Olay Yeri İncelemesinde Sorumluluk ve Görevlerini Bilmelidir.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512.2.15.</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KİTLESEL FELAKETLER VE HEKİMİN ROLÜ</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6">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Kitlesel felaketlerde hekimin yetki ve görevlerini öğrenmeli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6"/>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Afet (felaket) Tanımını Yapabilmeli</w:t>
            </w:r>
          </w:p>
          <w:p>
            <w:pPr>
              <w:pStyle w:val="ListParagraph"/>
              <w:widowControl/>
              <w:numPr>
                <w:ilvl w:val="0"/>
                <w:numId w:val="16"/>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Kitlesel Felaket Türlerini Bilmeli</w:t>
            </w:r>
          </w:p>
          <w:p>
            <w:pPr>
              <w:pStyle w:val="ListParagraph"/>
              <w:widowControl/>
              <w:numPr>
                <w:ilvl w:val="0"/>
                <w:numId w:val="16"/>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Felaket Kurbanlarının Kimliklendirilmesi (DVI) Hususunda Hekimin Rolünü Bilmeli</w:t>
            </w:r>
          </w:p>
          <w:p>
            <w:pPr>
              <w:pStyle w:val="ListParagraph"/>
              <w:widowControl/>
              <w:numPr>
                <w:ilvl w:val="0"/>
                <w:numId w:val="16"/>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Ülkemizde Yakın Zamanda Görülen Örnekler Kapsamında Pratik Yaklaşımın Kazandırılması</w:t>
            </w:r>
          </w:p>
          <w:p>
            <w:pPr>
              <w:pStyle w:val="ListParagraph"/>
              <w:widowControl/>
              <w:numPr>
                <w:ilvl w:val="0"/>
                <w:numId w:val="16"/>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Pratisyen Hekim Olarak Katıldığı Olay Yeri İncelemesinde Sorumluluk ve Görevlerini Bilmelidir.</w:t>
            </w:r>
          </w:p>
          <w:p>
            <w:pPr>
              <w:pStyle w:val="Balk41"/>
              <w:suppressAutoHyphens w:val="true"/>
              <w:spacing w:before="0" w:after="0"/>
              <w:ind w:left="72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512.2.16.</w:t>
            </w:r>
            <w:r>
              <w:rPr>
                <w:rFonts w:cs="Times New Roman" w:ascii="Times New Roman" w:hAnsi="Times New Roman"/>
                <w:i w:val="false"/>
                <w:kern w:val="0"/>
                <w:sz w:val="20"/>
                <w:szCs w:val="20"/>
                <w:lang w:val="tr-TR"/>
              </w:rPr>
              <w:t xml:space="preserve"> ADLİ PSİKİYATRİ VE İLİŞKİLİ KAVRAMLAR</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7">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Pratisyen hekim olarak adli psikiyatrik vakaları tanımalı, yetki ve sorumluluklarını bilmeli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7"/>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Suç, Ceza ve Sorumluluk Kavramlarını Öğrenmeli</w:t>
            </w:r>
          </w:p>
          <w:p>
            <w:pPr>
              <w:pStyle w:val="ListParagraph"/>
              <w:widowControl/>
              <w:numPr>
                <w:ilvl w:val="0"/>
                <w:numId w:val="17"/>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Hekimlik Mesleği Pratiğinde Kullanılacak Cezai Sorumluluk Kavramı ve İlgili Kanuni Düzenlemeleri Bilmeli</w:t>
            </w:r>
          </w:p>
          <w:p>
            <w:pPr>
              <w:pStyle w:val="ListParagraph"/>
              <w:widowControl/>
              <w:numPr>
                <w:ilvl w:val="0"/>
                <w:numId w:val="17"/>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Mağdur, Suça Sürüklenen Çocuk Kavramlarını ve Adli Tıbbi Yaklaşımını Kavramak</w:t>
            </w:r>
          </w:p>
          <w:p>
            <w:pPr>
              <w:pStyle w:val="ListParagraph"/>
              <w:widowControl/>
              <w:numPr>
                <w:ilvl w:val="0"/>
                <w:numId w:val="17"/>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Hekimlik Mesleği Pratiğinde Kullanılacak Hukuki Sorumluluk Kavramı ve İlgili Kanuni Düzenlemeleri Bilmelidir.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512.2.17.</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YARALAMA EYLEMİNİN HUKUKSAL BOYUTU VE ADLİ TIBBİ PRATİKTE HEKİMİN ROLÜ</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8">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Yaralanma eyleminin adli tıbbi boyutunu, hekim olarak görevlerini ve rapor düzenlemeyi öğrenmeli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Olgu Nedir?</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(kat-i, geçici, ön, vb..) Rapor Tanımı ve Çeşitlerini Bilmeli</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Hekimin Adli Olaylardaki Yetki ve Sorumluluklarını Öğrenmeli</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Kanuni Düzenlemeleri Bilmeli</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Olgularda Hekimin Sır Saklama Yükümlülüğü</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Travmanın Adli Boyutunda Hekimin Rolü</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Olguda Öykü Almayı ve Kayıt Altına Almayı Bilmeli</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Olası Muayene Bulgularını Bilmeli ve Kayıt Altına Almayı Kavramalı</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Rapor Yazım Kurallarını Bilmeli</w:t>
            </w:r>
          </w:p>
          <w:p>
            <w:pPr>
              <w:pStyle w:val="ListParagraph"/>
              <w:widowControl/>
              <w:numPr>
                <w:ilvl w:val="0"/>
                <w:numId w:val="18"/>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Yaralanma Raporu Yazımında Kullanılan Kılavuzları Öğrenmelidir.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512.2.18.</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İSTİSMAR OLGULARI</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19">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Dersin Amacı:</w:t>
            </w:r>
            <w:r>
              <w:rPr>
                <w:color w:val="auto"/>
                <w:w w:val="110"/>
                <w:kern w:val="0"/>
                <w:sz w:val="20"/>
                <w:szCs w:val="20"/>
                <w:lang w:val="tr-TR" w:bidi="ar-SA"/>
              </w:rPr>
              <w:t xml:space="preserve"> istismar kavramını öğrenmeli, doğru/eksiksiz anamnez alma ve muayene yeteneği kazanmalı, raporlamayı bilmeli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9"/>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Tanımları Öğrenmeli</w:t>
            </w:r>
          </w:p>
          <w:p>
            <w:pPr>
              <w:pStyle w:val="ListParagraph"/>
              <w:widowControl/>
              <w:numPr>
                <w:ilvl w:val="0"/>
                <w:numId w:val="19"/>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İstismar Türlerini Bilmeli ve Adli Bildirim Süreçlerine Hakim olmalı</w:t>
            </w:r>
          </w:p>
          <w:p>
            <w:pPr>
              <w:pStyle w:val="ListParagraph"/>
              <w:widowControl/>
              <w:numPr>
                <w:ilvl w:val="0"/>
                <w:numId w:val="19"/>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Anamnez Almayı ve Muayenede Dikkat Edilmesi Gerekenleri Öğrenmeli</w:t>
            </w:r>
          </w:p>
          <w:p>
            <w:pPr>
              <w:pStyle w:val="ListParagraph"/>
              <w:widowControl/>
              <w:numPr>
                <w:ilvl w:val="0"/>
                <w:numId w:val="19"/>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Biyolojik Örnek Alma Sürecini Yönetebilmeli</w:t>
            </w:r>
          </w:p>
          <w:p>
            <w:pPr>
              <w:pStyle w:val="ListParagraph"/>
              <w:widowControl/>
              <w:numPr>
                <w:ilvl w:val="0"/>
                <w:numId w:val="19"/>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Muayene Bulgularını Yorumlamayı Bilmelidir.</w:t>
            </w:r>
          </w:p>
          <w:p>
            <w:pPr>
              <w:pStyle w:val="Normal"/>
              <w:widowControl/>
              <w:suppressAutoHyphens w:val="true"/>
              <w:spacing w:before="48" w:after="16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512.2.19.</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YAŞLI İSTİSMARINA YAKLAŞIM</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20">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Yaşlı istismarında riskli grupları tanımalı, doğru/eksiksiz anamnez alma ve muayene yeteneği kazanmalı, raporlamayı bilmeli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20"/>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Yaşlı İstismarı Türlerini Bilmeli ve Adli Bildirim Süreçlerine Hakim olmalı</w:t>
            </w:r>
          </w:p>
          <w:p>
            <w:pPr>
              <w:pStyle w:val="ListParagraph"/>
              <w:widowControl/>
              <w:numPr>
                <w:ilvl w:val="0"/>
                <w:numId w:val="20"/>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Anamnez Almayı ve Muayenede Dikkat Edilmesi Gerekenleri Öğrenmeli</w:t>
            </w:r>
          </w:p>
          <w:p>
            <w:pPr>
              <w:pStyle w:val="ListParagraph"/>
              <w:widowControl/>
              <w:numPr>
                <w:ilvl w:val="0"/>
                <w:numId w:val="20"/>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Muayene Bulgularını Yorumlamayı ve Raporlamayı Bilmelidir.</w:t>
            </w:r>
          </w:p>
          <w:p>
            <w:pPr>
              <w:pStyle w:val="Balk41"/>
              <w:suppressAutoHyphens w:val="true"/>
              <w:spacing w:before="0" w:after="0"/>
              <w:ind w:left="72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512.2.20.</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ÇOCUK İSTİSMARINA YAKLAŞIM</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21">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Çocuk istismarı</w:t>
            </w:r>
            <w:r>
              <w:rPr>
                <w:b/>
                <w:color w:val="auto"/>
                <w:w w:val="110"/>
                <w:kern w:val="0"/>
                <w:sz w:val="20"/>
                <w:szCs w:val="20"/>
                <w:lang w:val="tr-TR" w:bidi="ar-SA"/>
              </w:rPr>
              <w:t xml:space="preserve"> </w:t>
            </w:r>
            <w:r>
              <w:rPr>
                <w:color w:val="auto"/>
                <w:w w:val="110"/>
                <w:kern w:val="0"/>
                <w:sz w:val="20"/>
                <w:szCs w:val="20"/>
                <w:lang w:val="tr-TR" w:bidi="ar-SA"/>
              </w:rPr>
              <w:t>tanımını ve türlerini öğrenmeli, doğru/eksiksiz anamnez alma ve muayene yeteneği kazanmalı, raporlamayı bilmeli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21"/>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Çocuk İstismarı Tanımını Yapabilmeli</w:t>
            </w:r>
          </w:p>
          <w:p>
            <w:pPr>
              <w:pStyle w:val="ListParagraph"/>
              <w:widowControl/>
              <w:numPr>
                <w:ilvl w:val="0"/>
                <w:numId w:val="21"/>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Çocuk İstismarı Tiplerini Bilmeli</w:t>
            </w:r>
          </w:p>
          <w:p>
            <w:pPr>
              <w:pStyle w:val="ListParagraph"/>
              <w:widowControl/>
              <w:numPr>
                <w:ilvl w:val="0"/>
                <w:numId w:val="21"/>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Çocuk İstismarında Görülebilecek İç Muayene Bulgularını Kavramalı</w:t>
            </w:r>
          </w:p>
          <w:p>
            <w:pPr>
              <w:pStyle w:val="ListParagraph"/>
              <w:widowControl/>
              <w:numPr>
                <w:ilvl w:val="0"/>
                <w:numId w:val="21"/>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Çocuk İstismarında Görülebilecek Dış Muayene Bulgularını Öğrenmeli</w:t>
            </w:r>
          </w:p>
          <w:p>
            <w:pPr>
              <w:pStyle w:val="ListParagraph"/>
              <w:widowControl/>
              <w:numPr>
                <w:ilvl w:val="0"/>
                <w:numId w:val="21"/>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Munchausen by Proxy Sendromu Tanımı ile Riskli Vaka Grubunu Bilmeli ve Tanı Koymayı Bilmeli</w:t>
            </w:r>
          </w:p>
          <w:p>
            <w:pPr>
              <w:pStyle w:val="ListParagraph"/>
              <w:widowControl/>
              <w:numPr>
                <w:ilvl w:val="0"/>
                <w:numId w:val="21"/>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Çocuk İşçiliği Kavramını ve Tanımını Öğrenmelidir.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512.2.21.</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SARSILMIŞ BEBEK SENDROMU (SHAKEN BABY SYNDROME) OLGULARINA YAKLAŞIM</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22">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Çocuk istismarının özel bir türü olan bu tür olguları tanıyabilmeli, riskli grupları öğrenmeli, olası bulguları göz önüne alarak tanı koyabilmeyi ve adli bildirim yapmayı öğrenmeli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2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Sarsılmış Bebek Sendromu Tanımını Bilmeli</w:t>
            </w:r>
          </w:p>
          <w:p>
            <w:pPr>
              <w:pStyle w:val="ListParagraph"/>
              <w:widowControl/>
              <w:numPr>
                <w:ilvl w:val="0"/>
                <w:numId w:val="2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Oluşum Mekanizmasını Öğrenmeli</w:t>
            </w:r>
          </w:p>
          <w:p>
            <w:pPr>
              <w:pStyle w:val="ListParagraph"/>
              <w:widowControl/>
              <w:numPr>
                <w:ilvl w:val="0"/>
                <w:numId w:val="2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Görülen Bulguları Kavramalı</w:t>
            </w:r>
          </w:p>
          <w:p>
            <w:pPr>
              <w:pStyle w:val="ListParagraph"/>
              <w:widowControl/>
              <w:numPr>
                <w:ilvl w:val="0"/>
                <w:numId w:val="22"/>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Risk Faktörlerini Bilmeli, Hekimlik Pratiğinde Riskli Grupları Fark Edebilmeli ve Tanı Koymayı Öğrenmelidir.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512.2.22.</w:t>
            </w:r>
            <w:r>
              <w:rPr>
                <w:rFonts w:cs="Times New Roman" w:ascii="Times New Roman" w:hAnsi="Times New Roman"/>
                <w:i w:val="false"/>
                <w:kern w:val="0"/>
                <w:sz w:val="20"/>
                <w:szCs w:val="20"/>
                <w:lang w:val="tr-TR"/>
              </w:rPr>
              <w:t xml:space="preserve"> İSTİSMAR OLGULARINDA MUAYENE</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23">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İstismara hukuki ve tıbbi açıdan bakabilmeyi, iç ve dış beden muayenesi yapabilmeyi, istismar düşündürecek bulgularını ayrımını öğrenmeli, hangi durumlarda ve nasıl biyolojik delil alacağını, saklayacağını ve transfer edeceğini ve raporlamayı bilmeli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23"/>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Hukuki Düzenlemeleri Bilmeli</w:t>
            </w:r>
          </w:p>
          <w:p>
            <w:pPr>
              <w:pStyle w:val="ListParagraph"/>
              <w:widowControl/>
              <w:numPr>
                <w:ilvl w:val="0"/>
                <w:numId w:val="23"/>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Genital Muayenede Onam Gerekliliği</w:t>
            </w:r>
          </w:p>
          <w:p>
            <w:pPr>
              <w:pStyle w:val="ListParagraph"/>
              <w:widowControl/>
              <w:numPr>
                <w:ilvl w:val="0"/>
                <w:numId w:val="23"/>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İç ve Dış Beden Muayenesi Tanımlarını Öğrenmeli</w:t>
            </w:r>
          </w:p>
          <w:p>
            <w:pPr>
              <w:pStyle w:val="ListParagraph"/>
              <w:widowControl/>
              <w:numPr>
                <w:ilvl w:val="0"/>
                <w:numId w:val="23"/>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Anamnezde Sorulması Gerekenleri Öğrenmeli</w:t>
            </w:r>
          </w:p>
          <w:p>
            <w:pPr>
              <w:pStyle w:val="ListParagraph"/>
              <w:widowControl/>
              <w:numPr>
                <w:ilvl w:val="0"/>
                <w:numId w:val="23"/>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Muayenede Yapılması Gerekenleri Bilmeli</w:t>
            </w:r>
          </w:p>
          <w:p>
            <w:pPr>
              <w:pStyle w:val="ListParagraph"/>
              <w:widowControl/>
              <w:numPr>
                <w:ilvl w:val="0"/>
                <w:numId w:val="23"/>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Genital Muayene ile İlgili Anatomik Oluşumları Öğrenmeli</w:t>
            </w:r>
          </w:p>
          <w:p>
            <w:pPr>
              <w:pStyle w:val="ListParagraph"/>
              <w:widowControl/>
              <w:numPr>
                <w:ilvl w:val="0"/>
                <w:numId w:val="23"/>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Biyolojik Delil Alma, Saklama ve Taşınma Koşullarını Bilmeli</w:t>
            </w:r>
          </w:p>
          <w:p>
            <w:pPr>
              <w:pStyle w:val="ListParagraph"/>
              <w:widowControl/>
              <w:numPr>
                <w:ilvl w:val="0"/>
                <w:numId w:val="23"/>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Genital muayene ve İlişkili Adli Sorunları Öğrenmeli ve Çözüm Yaklaşımı Kazanmalıdır.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512.2.23.</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İNSAN HAKLARI İHLALLERİ VE HEKİMİN ROLÜ</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24">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Hekim gözünden insan hakları ihlalleri, görülebilecek bulguları, tanı koymayı, bildirim yapmayı öğrenmeli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24"/>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Hastaya Yaklaşım ve Davranış Tarzının Öğrenilmesi</w:t>
            </w:r>
          </w:p>
          <w:p>
            <w:pPr>
              <w:pStyle w:val="ListParagraph"/>
              <w:widowControl/>
              <w:numPr>
                <w:ilvl w:val="0"/>
                <w:numId w:val="24"/>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Hekimlik Pratiğinde Muayene Süreçlerinde İnsan Hakları Açısından Önemli Protokol ve Bildirgeleri Öğrenmelidir</w:t>
            </w:r>
          </w:p>
          <w:p>
            <w:pPr>
              <w:pStyle w:val="ListParagraph"/>
              <w:widowControl/>
              <w:numPr>
                <w:ilvl w:val="0"/>
                <w:numId w:val="24"/>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Sık Görülen İşkence Türlerini Bilmeli ve Tanımalıdır</w:t>
            </w:r>
          </w:p>
          <w:p>
            <w:pPr>
              <w:pStyle w:val="ListParagraph"/>
              <w:widowControl/>
              <w:numPr>
                <w:ilvl w:val="0"/>
                <w:numId w:val="24"/>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İstanbul Protokolü ve İçeriğini Öğrenerek Hekimlik Pratiğinde Uygulaması Gerektiğini Bilmelidir</w:t>
            </w:r>
          </w:p>
          <w:p>
            <w:pPr>
              <w:pStyle w:val="ListParagraph"/>
              <w:widowControl/>
              <w:numPr>
                <w:ilvl w:val="0"/>
                <w:numId w:val="24"/>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Minnesota Protokolü ve İçeriğini Öğrenerek Hekimlik Pratiğinde Uygulaması Gerektiğini Bilmelidir.</w:t>
            </w:r>
          </w:p>
          <w:p>
            <w:pPr>
              <w:pStyle w:val="Balk41"/>
              <w:suppressAutoHyphens w:val="true"/>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512.2.24.</w:t>
            </w:r>
            <w:r>
              <w:rPr>
                <w:rFonts w:cs="Times New Roman" w:ascii="Times New Roman" w:hAnsi="Times New Roman"/>
                <w:b w:val="false"/>
                <w:kern w:val="0"/>
                <w:sz w:val="20"/>
                <w:szCs w:val="20"/>
                <w:lang w:val="tr-TR"/>
              </w:rPr>
              <w:t xml:space="preserve"> </w:t>
            </w:r>
            <w:r>
              <w:rPr>
                <w:rFonts w:cs="Times New Roman" w:ascii="Times New Roman" w:hAnsi="Times New Roman"/>
                <w:i w:val="false"/>
                <w:kern w:val="0"/>
                <w:sz w:val="20"/>
                <w:szCs w:val="20"/>
                <w:lang w:val="tr-TR"/>
              </w:rPr>
              <w:t>HEKİMLERİN ADLİ VE TIBBİ SORUMLULUKLARI İLE MALPRAKTİS (TIBBİ UYGULAMA HATASI) KAVRAMI</w:t>
            </w:r>
          </w:p>
          <w:p>
            <w:pPr>
              <w:pStyle w:val="Normal"/>
              <w:widowControl/>
              <w:suppressAutoHyphens w:val="true"/>
              <w:spacing w:before="48" w:after="16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Dr. Öğr. Üyesi Zafer LİMAN, Adli Tıp Kliniği, zaferliman@</w:t>
            </w:r>
            <w:hyperlink r:id="rId25">
              <w:r>
                <w:rPr>
                  <w:rStyle w:val="ListLabel253"/>
                  <w:rFonts w:eastAsia="Calibri" w:cs="Times New Roman" w:ascii="Times New Roman" w:hAnsi="Times New Roman"/>
                  <w:kern w:val="0"/>
                  <w:sz w:val="20"/>
                  <w:szCs w:val="20"/>
                  <w:lang w:val="tr-TR" w:eastAsia="en-US" w:bidi="ar-SA"/>
                </w:rPr>
                <w:t>karabuk.edu.tr</w:t>
              </w:r>
            </w:hyperlink>
          </w:p>
          <w:p>
            <w:pPr>
              <w:pStyle w:val="BodyText"/>
              <w:widowControl/>
              <w:suppressAutoHyphens w:val="true"/>
              <w:spacing w:lineRule="auto" w:line="276"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Tıbbi uygulama hatası ve ilişkili kavramları, hekim olarak görev ve sorumluluklarını bilmeli</w:t>
            </w:r>
          </w:p>
          <w:p>
            <w:pPr>
              <w:pStyle w:val="Normal"/>
              <w:widowControl/>
              <w:suppressAutoHyphens w:val="true"/>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 xml:space="preserve">Öğrenim Hedefleri: </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2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Tıbbi Malpraktis Kavramını Öğrenmeli</w:t>
            </w:r>
          </w:p>
          <w:p>
            <w:pPr>
              <w:pStyle w:val="ListParagraph"/>
              <w:widowControl/>
              <w:numPr>
                <w:ilvl w:val="0"/>
                <w:numId w:val="2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İlgili Kavramları (Komplikasyon, Vekalet Sözleşmesi, Eser Sözleşmesi, Onam, vb..) Öğrenmeli</w:t>
            </w:r>
          </w:p>
          <w:p>
            <w:pPr>
              <w:pStyle w:val="ListParagraph"/>
              <w:widowControl/>
              <w:numPr>
                <w:ilvl w:val="0"/>
                <w:numId w:val="2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Hukuki Yönünü Bilmeli</w:t>
            </w:r>
          </w:p>
          <w:p>
            <w:pPr>
              <w:pStyle w:val="ListParagraph"/>
              <w:widowControl/>
              <w:numPr>
                <w:ilvl w:val="0"/>
                <w:numId w:val="2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Tıbbi Uygulama Hatası Tarihçesini Öğrenmeli</w:t>
            </w:r>
          </w:p>
          <w:p>
            <w:pPr>
              <w:pStyle w:val="ListParagraph"/>
              <w:widowControl/>
              <w:numPr>
                <w:ilvl w:val="0"/>
                <w:numId w:val="2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Farklı Branşlarda En sık Görülen Şikayet Nedenlerini Öğrenmek</w:t>
            </w:r>
          </w:p>
          <w:p>
            <w:pPr>
              <w:pStyle w:val="ListParagraph"/>
              <w:widowControl/>
              <w:numPr>
                <w:ilvl w:val="0"/>
                <w:numId w:val="2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Kayıt Tutma Yükümlülüğünün Önemini Kavramalı</w:t>
            </w:r>
          </w:p>
          <w:p>
            <w:pPr>
              <w:pStyle w:val="ListParagraph"/>
              <w:widowControl/>
              <w:numPr>
                <w:ilvl w:val="0"/>
                <w:numId w:val="2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Hasta-Hekim İletişiminin Önemini Kavramalı</w:t>
            </w:r>
          </w:p>
          <w:p>
            <w:pPr>
              <w:pStyle w:val="ListParagraph"/>
              <w:widowControl/>
              <w:numPr>
                <w:ilvl w:val="0"/>
                <w:numId w:val="25"/>
              </w:numPr>
              <w:suppressAutoHyphens w:val="true"/>
              <w:spacing w:before="48"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Örnek Olgular Eşliğinde Konuya Yaklaşıma Hakim olmalıdır</w:t>
            </w:r>
          </w:p>
        </w:tc>
      </w:tr>
      <w:tr>
        <w:trPr>
          <w:trHeight w:val="300" w:hRule="atLeast"/>
        </w:trPr>
        <w:tc>
          <w:tcPr>
            <w:tcW w:w="1411"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Kaynak kitap</w:t>
            </w:r>
          </w:p>
        </w:tc>
        <w:tc>
          <w:tcPr>
            <w:tcW w:w="9044" w:type="dxa"/>
            <w:gridSpan w:val="7"/>
            <w:tcBorders>
              <w:top w:val="nil"/>
            </w:tcBorders>
            <w:shd w:color="auto" w:fill="auto" w:val="clear"/>
            <w:vAlign w:val="center"/>
          </w:tcPr>
          <w:p>
            <w:pPr>
              <w:pStyle w:val="ListParagraph"/>
              <w:widowControl/>
              <w:numPr>
                <w:ilvl w:val="0"/>
                <w:numId w:val="13"/>
              </w:numPr>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Jason Payne James&amp;Roger W. Byard, Encyclopedia of Forensic and Legal Medicine Second Edition 4 (2015), Elsevier.</w:t>
            </w:r>
          </w:p>
          <w:p>
            <w:pPr>
              <w:pStyle w:val="ListParagraph"/>
              <w:widowControl/>
              <w:numPr>
                <w:ilvl w:val="0"/>
                <w:numId w:val="13"/>
              </w:numPr>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Burkhard Madea, Handbook of Forensic Medicine, 2014, Wiley-Blackwell.</w:t>
            </w:r>
          </w:p>
          <w:p>
            <w:pPr>
              <w:pStyle w:val="ListParagraph"/>
              <w:widowControl/>
              <w:numPr>
                <w:ilvl w:val="0"/>
                <w:numId w:val="13"/>
              </w:numPr>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Pekka Saukko&amp;Bernard Knight, Knight's Forensic Pathology Fourth Edition 2016, CRC Press.</w:t>
            </w:r>
          </w:p>
          <w:p>
            <w:pPr>
              <w:pStyle w:val="ListParagraph"/>
              <w:widowControl/>
              <w:numPr>
                <w:ilvl w:val="0"/>
                <w:numId w:val="13"/>
              </w:numPr>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Kim A Collins&amp;Roger W. Byard, Forensic Pathology of Infancy and Childhood, 2014, Springer.</w:t>
            </w:r>
          </w:p>
          <w:p>
            <w:pPr>
              <w:pStyle w:val="ListParagraph"/>
              <w:widowControl/>
              <w:numPr>
                <w:ilvl w:val="0"/>
                <w:numId w:val="13"/>
              </w:numPr>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Vincent J. M. Di Maio, Gunshot Wounds, Practical Aspects of Firearms, Ballistics and Forensic Technics, Third Edition, 2016, CRC Press.</w:t>
            </w:r>
          </w:p>
          <w:p>
            <w:pPr>
              <w:pStyle w:val="ListParagraph"/>
              <w:widowControl/>
              <w:numPr>
                <w:ilvl w:val="0"/>
                <w:numId w:val="13"/>
              </w:numPr>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Jason Payne James&amp;Richard Jones&amp;Steven B Karch&amp;John Manlove, Simpson's Forensic Medicine 13th Edition 2011, CRC Press.</w:t>
            </w:r>
          </w:p>
          <w:p>
            <w:pPr>
              <w:pStyle w:val="ListParagraph"/>
              <w:widowControl/>
              <w:numPr>
                <w:ilvl w:val="0"/>
                <w:numId w:val="13"/>
              </w:numPr>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Adli Tıp Ders Kitabı, ISBN 978-975-404855-1, Cerrahpaşa Tıp Fakültesi Yayın No:281, 2011.</w:t>
            </w:r>
          </w:p>
          <w:p>
            <w:pPr>
              <w:pStyle w:val="ListParagraph"/>
              <w:widowControl/>
              <w:numPr>
                <w:ilvl w:val="0"/>
                <w:numId w:val="13"/>
              </w:numPr>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Türk Ceza Kanunu, Ceza Muhakemesi Kanunu, Tababet ve Şuabatı Sanatlarının Tarzı İcrasına Dair Kanun, Umumi Hıfzısıhha Kanunu, Ceza Muhakemesinde Beden Muayenesi, Genetik İncelemeler Ve Fizik Kimliğin Tespiti Hakkında Yönetmelik</w:t>
            </w:r>
          </w:p>
        </w:tc>
      </w:tr>
      <w:tr>
        <w:trPr>
          <w:trHeight w:val="300" w:hRule="atLeast"/>
        </w:trPr>
        <w:tc>
          <w:tcPr>
            <w:tcW w:w="1411"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Değerlendime ölçütleri</w:t>
            </w:r>
          </w:p>
        </w:tc>
        <w:tc>
          <w:tcPr>
            <w:tcW w:w="9044" w:type="dxa"/>
            <w:gridSpan w:val="7"/>
            <w:tcBorders>
              <w:top w:val="nil"/>
            </w:tcBorders>
            <w:shd w:color="auto" w:fill="auto" w:val="clear"/>
            <w:vAlign w:val="center"/>
          </w:tcPr>
          <w:p>
            <w:pPr>
              <w:pStyle w:val="Normal"/>
              <w:widowControl/>
              <w:suppressAutoHyphens w:val="true"/>
              <w:spacing w:lineRule="auto" w:line="240" w:before="0" w:after="0"/>
              <w:jc w:val="both"/>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Ders sonu teorik ve/veya pratik sınav/sınavları ile değerlendirilecektir.</w:t>
            </w:r>
          </w:p>
          <w:p>
            <w:pPr>
              <w:pStyle w:val="Normal"/>
              <w:widowControl/>
              <w:suppressAutoHyphens w:val="true"/>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Ders içindeki değerlendirme ölçütleri Tıp Fakültesi Sınav Yönergesinde belirtildiği üzere yapılacaktır.</w:t>
            </w:r>
          </w:p>
        </w:tc>
      </w:tr>
      <w:tr>
        <w:trPr>
          <w:trHeight w:val="300" w:hRule="atLeast"/>
        </w:trPr>
        <w:tc>
          <w:tcPr>
            <w:tcW w:w="1411"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Hafta</w:t>
            </w:r>
          </w:p>
        </w:tc>
        <w:tc>
          <w:tcPr>
            <w:tcW w:w="9044" w:type="dxa"/>
            <w:gridSpan w:val="7"/>
            <w:tcBorders>
              <w:top w:val="nil"/>
            </w:tcBorders>
            <w:shd w:color="auto" w:fill="auto" w:val="clear"/>
            <w:vAlign w:val="center"/>
          </w:tcPr>
          <w:p>
            <w:pPr>
              <w:pStyle w:val="Normal"/>
              <w:widowControl/>
              <w:suppressAutoHyphens w:val="true"/>
              <w:spacing w:lineRule="auto" w:line="240" w:before="0" w:after="0"/>
              <w:jc w:val="both"/>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Konular</w:t>
            </w:r>
          </w:p>
        </w:tc>
      </w:tr>
      <w:tr>
        <w:trPr>
          <w:trHeight w:val="300" w:hRule="atLeast"/>
        </w:trPr>
        <w:tc>
          <w:tcPr>
            <w:tcW w:w="1411" w:type="dxa"/>
            <w:tcBorders>
              <w:top w:val="nil"/>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1</w:t>
            </w:r>
          </w:p>
        </w:tc>
        <w:tc>
          <w:tcPr>
            <w:tcW w:w="9044" w:type="dxa"/>
            <w:gridSpan w:val="7"/>
            <w:vMerge w:val="restart"/>
            <w:tcBorders>
              <w:top w:val="nil"/>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2 Haftalık Ders Programı EK- 1'de Sunulmuştur</w:t>
            </w:r>
          </w:p>
        </w:tc>
      </w:tr>
      <w:tr>
        <w:trPr>
          <w:trHeight w:val="300" w:hRule="atLeast"/>
        </w:trPr>
        <w:tc>
          <w:tcPr>
            <w:tcW w:w="1411" w:type="dxa"/>
            <w:tcBorders>
              <w:top w:val="nil"/>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2</w:t>
            </w:r>
          </w:p>
        </w:tc>
        <w:tc>
          <w:tcPr>
            <w:tcW w:w="9044" w:type="dxa"/>
            <w:gridSpan w:val="7"/>
            <w:vMerge w:val="continue"/>
            <w:tcBorders/>
            <w:shd w:color="auto" w:fill="auto" w:val="clear"/>
            <w:vAlign w:val="center"/>
          </w:tcPr>
          <w:p>
            <w:pPr>
              <w:pStyle w:val="Normal"/>
              <w:widowControl/>
              <w:suppressAutoHyphens w:val="true"/>
              <w:spacing w:lineRule="auto" w:line="240" w:before="0" w:after="0"/>
              <w:jc w:val="both"/>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r>
          </w:p>
        </w:tc>
      </w:tr>
      <w:tr>
        <w:trPr>
          <w:trHeight w:val="300" w:hRule="atLeast"/>
        </w:trPr>
        <w:tc>
          <w:tcPr>
            <w:tcW w:w="10455" w:type="dxa"/>
            <w:gridSpan w:val="8"/>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Dersin Adı-Kodu: TIP512 – Adli Tıp</w:t>
            </w:r>
          </w:p>
        </w:tc>
      </w:tr>
      <w:tr>
        <w:trPr>
          <w:trHeight w:val="300" w:hRule="atLeast"/>
        </w:trPr>
        <w:tc>
          <w:tcPr>
            <w:tcW w:w="5875" w:type="dxa"/>
            <w:gridSpan w:val="3"/>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Etkinlik</w:t>
            </w:r>
          </w:p>
        </w:tc>
        <w:tc>
          <w:tcPr>
            <w:tcW w:w="1264" w:type="dxa"/>
            <w:tcBorders>
              <w:right w:val="nil"/>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Süresi</w:t>
            </w:r>
          </w:p>
        </w:tc>
        <w:tc>
          <w:tcPr>
            <w:tcW w:w="126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r>
          </w:p>
        </w:tc>
        <w:tc>
          <w:tcPr>
            <w:tcW w:w="2052"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 İş Yükü</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Dersin sınıf için öğrenim süreci</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5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20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Sınıf Dışı Ders Çalışma Süresi</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5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20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Ara Sınavlar (Hekimlik becerileri vb.)</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5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Kısa Sınavlar (Vizit vb.)</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5</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5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Laboratuvar çalışması</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5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Pratik sınav</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52"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r>
      <w:tr>
        <w:trPr>
          <w:trHeight w:val="300" w:hRule="atLeast"/>
        </w:trPr>
        <w:tc>
          <w:tcPr>
            <w:tcW w:w="5875"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Teorik sınav</w:t>
            </w:r>
          </w:p>
        </w:tc>
        <w:tc>
          <w:tcPr>
            <w:tcW w:w="1264"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10</w:t>
            </w:r>
          </w:p>
        </w:tc>
        <w:tc>
          <w:tcPr>
            <w:tcW w:w="1264"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52" w:type="dxa"/>
            <w:gridSpan w:val="3"/>
            <w:tcBorders/>
            <w:shd w:color="auto" w:fill="auto" w:val="clear"/>
            <w:vAlign w:val="center"/>
          </w:tcPr>
          <w:p>
            <w:pPr>
              <w:pStyle w:val="Tabloerii"/>
              <w:jc w:val="center"/>
              <w:rPr>
                <w:rFonts w:ascii="Times New Roman" w:hAnsi="Times New Roman"/>
                <w:color w:val="00000A"/>
                <w:sz w:val="20"/>
                <w:szCs w:val="20"/>
              </w:rPr>
            </w:pPr>
            <w:r>
              <w:rPr>
                <w:rFonts w:ascii="Times New Roman" w:hAnsi="Times New Roman"/>
                <w:color w:val="00000A"/>
                <w:sz w:val="20"/>
                <w:szCs w:val="20"/>
              </w:rPr>
              <w:t>10</w:t>
            </w:r>
          </w:p>
        </w:tc>
      </w:tr>
      <w:tr>
        <w:trPr>
          <w:trHeight w:val="300" w:hRule="atLeast"/>
        </w:trPr>
        <w:tc>
          <w:tcPr>
            <w:tcW w:w="8403"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sz w:val="20"/>
                <w:szCs w:val="20"/>
              </w:rPr>
            </w:pPr>
            <w:r>
              <w:rPr>
                <w:rFonts w:eastAsia="Times New Roman" w:cs="Times New Roman" w:ascii="Times New Roman" w:hAnsi="Times New Roman"/>
                <w:b/>
                <w:bCs/>
                <w:color w:val="000000"/>
                <w:kern w:val="0"/>
                <w:sz w:val="20"/>
                <w:szCs w:val="20"/>
                <w:lang w:val="tr-TR" w:eastAsia="tr-TR" w:bidi="ar-SA"/>
              </w:rPr>
              <w:t>Toplam İş Yükü:</w:t>
            </w:r>
          </w:p>
        </w:tc>
        <w:tc>
          <w:tcPr>
            <w:tcW w:w="2052"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80</w:t>
            </w:r>
          </w:p>
        </w:tc>
      </w:tr>
      <w:tr>
        <w:trPr>
          <w:trHeight w:val="300" w:hRule="atLeast"/>
        </w:trPr>
        <w:tc>
          <w:tcPr>
            <w:tcW w:w="8403"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sz w:val="20"/>
                <w:szCs w:val="20"/>
              </w:rPr>
            </w:pPr>
            <w:r>
              <w:rPr>
                <w:rFonts w:eastAsia="Times New Roman" w:cs="Times New Roman" w:ascii="Times New Roman" w:hAnsi="Times New Roman"/>
                <w:b/>
                <w:bCs/>
                <w:color w:val="000000"/>
                <w:kern w:val="0"/>
                <w:sz w:val="20"/>
                <w:szCs w:val="20"/>
                <w:lang w:val="tr-TR" w:eastAsia="tr-TR" w:bidi="ar-SA"/>
              </w:rPr>
              <w:t>Toplam İş Yükü / 30(s):</w:t>
            </w:r>
          </w:p>
        </w:tc>
        <w:tc>
          <w:tcPr>
            <w:tcW w:w="2052"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2,66</w:t>
            </w:r>
          </w:p>
        </w:tc>
      </w:tr>
      <w:tr>
        <w:trPr>
          <w:trHeight w:val="315" w:hRule="atLeast"/>
        </w:trPr>
        <w:tc>
          <w:tcPr>
            <w:tcW w:w="8403"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sz w:val="20"/>
                <w:szCs w:val="20"/>
              </w:rPr>
            </w:pPr>
            <w:r>
              <w:rPr>
                <w:rFonts w:eastAsia="Times New Roman" w:cs="Times New Roman" w:ascii="Times New Roman" w:hAnsi="Times New Roman"/>
                <w:b/>
                <w:bCs/>
                <w:color w:val="000000"/>
                <w:kern w:val="0"/>
                <w:sz w:val="20"/>
                <w:szCs w:val="20"/>
                <w:lang w:val="tr-TR" w:eastAsia="tr-TR" w:bidi="ar-SA"/>
              </w:rPr>
              <w:t>AKTS Kredisi:</w:t>
            </w:r>
          </w:p>
        </w:tc>
        <w:tc>
          <w:tcPr>
            <w:tcW w:w="2052"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3</w:t>
            </w:r>
          </w:p>
        </w:tc>
      </w:tr>
      <w:tr>
        <w:trPr>
          <w:trHeight w:val="300"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No</w:t>
            </w:r>
          </w:p>
        </w:tc>
        <w:tc>
          <w:tcPr>
            <w:tcW w:w="7375"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 xml:space="preserve">Program Yeterlilikleri (Öğrenme Çıktıları) </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 (1-5)</w:t>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Mezuniyet öncesi ve sonrası tıp eğitimi ile sürekli mesleki gelişim alanlarında bilgileri uzmanlık düzeyinde geliştirebilme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2</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Öğrenme ve öğretme ile ilgili kuram ve yaklaşımlar ve bunların dayandığı eğitim felsefeleri konusunda derinlemesine bilgi sahibi olabilme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3</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alanına özel öğretim yöntemlerini uygulayabilme ve tıp ve sağlık bilimleri ile ilgili alanlarda eğitim programı geliştirebilme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4</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öğrencilere yönelik ölçme ve değerlendirme çalışmalarını yapabilme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5</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programın değerlendirilmesine yönelik çalışmalar yapabilme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6</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uzmanlık düzeyindeki bilgilerini kullanarak araştırma yapabilme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7</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güncel eğitim ve iletişim teknolojilerini kullanabilme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8</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Ü</w:t>
            </w:r>
            <w:r>
              <w:rPr>
                <w:rFonts w:eastAsia="Times New Roman" w:cs="Times New Roman" w:ascii="Times New Roman" w:hAnsi="Times New Roman"/>
                <w:color w:val="000000"/>
                <w:sz w:val="20"/>
                <w:szCs w:val="20"/>
                <w:lang w:eastAsia="tr-TR"/>
              </w:rPr>
              <w:t>st düzey düşünsel süreçleri kullanarak tıp eğitimi alanında bilimsel düşünce ve yöntem geliştirebilme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9</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eğitimcisi olarak görev ve sorumluluklarını mesleksel değerler ve etik ilkeler doğrultusunda yerine getirebilme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10</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öğretimin her düzeyinde toplumsal bakışı, meslekler arası işbirliğini önceleyerek bu alanların gereksinim duyduğu alanlarda danışmanlık yapabilme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11</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Kişisel ve mesleksel gelişimi için yetkinliklerini, kanıta dayalı tıp çerçevesinde ve yaşam boyu öğrenme ilkelerine dayalı olarak güncel tutabilme</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12</w:t>
            </w:r>
          </w:p>
        </w:tc>
        <w:tc>
          <w:tcPr>
            <w:tcW w:w="7375"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Yaşam boyu öğrenme ve vatandaşlık bilincine, dil ve iletişim becerisine, tarih bilgisine sahip olur</w:t>
            </w:r>
          </w:p>
        </w:tc>
        <w:tc>
          <w:tcPr>
            <w:tcW w:w="1669"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sectPr>
      <w:footerReference w:type="even" r:id="rId26"/>
      <w:footerReference w:type="default" r:id="rId27"/>
      <w:footerReference w:type="first" r:id="rId28"/>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Trebuchet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67079608"/>
    </w:sdtPr>
    <w:sdtContent>
      <w:p>
        <w:pPr>
          <w:pStyle w:val="Footer"/>
          <w:jc w:val="center"/>
          <w:rPr/>
        </w:pPr>
        <w:r>
          <w:rPr/>
          <w:fldChar w:fldCharType="begin"/>
        </w:r>
        <w:r>
          <w:rPr/>
          <w:instrText xml:space="preserve"> PAGE </w:instrText>
        </w:r>
        <w:r>
          <w:rPr/>
          <w:fldChar w:fldCharType="separate"/>
        </w:r>
        <w:r>
          <w:rPr/>
          <w:t>9</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67079608"/>
    </w:sdtPr>
    <w:sdtContent>
      <w:p>
        <w:pPr>
          <w:pStyle w:val="Footer"/>
          <w:jc w:val="center"/>
          <w:rPr/>
        </w:pPr>
        <w:r>
          <w:rPr/>
          <w:fldChar w:fldCharType="begin"/>
        </w:r>
        <w:r>
          <w:rPr/>
          <w:instrText xml:space="preserve"> PAGE </w:instrText>
        </w:r>
        <w:r>
          <w:rPr/>
          <w:fldChar w:fldCharType="separate"/>
        </w:r>
        <w:r>
          <w:rPr/>
          <w:t>9</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26" w:hanging="360"/>
      </w:pPr>
      <w:rPr>
        <w:b w:val="false"/>
        <w:color w:val="000000"/>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2">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3">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i w:val="false"/>
        <w:b w:val="false"/>
        <w:iCs/>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564" w:hanging="360"/>
      </w:pPr>
      <w:rPr/>
    </w:lvl>
    <w:lvl w:ilvl="1">
      <w:start w:val="1"/>
      <w:numFmt w:val="lowerLetter"/>
      <w:lvlText w:val="%2."/>
      <w:lvlJc w:val="left"/>
      <w:pPr>
        <w:tabs>
          <w:tab w:val="num" w:pos="0"/>
        </w:tabs>
        <w:ind w:left="1284" w:hanging="360"/>
      </w:pPr>
      <w:rPr/>
    </w:lvl>
    <w:lvl w:ilvl="2">
      <w:start w:val="1"/>
      <w:numFmt w:val="lowerRoman"/>
      <w:lvlText w:val="%3."/>
      <w:lvlJc w:val="right"/>
      <w:pPr>
        <w:tabs>
          <w:tab w:val="num" w:pos="0"/>
        </w:tabs>
        <w:ind w:left="2004" w:hanging="180"/>
      </w:pPr>
      <w:rPr/>
    </w:lvl>
    <w:lvl w:ilvl="3">
      <w:start w:val="1"/>
      <w:numFmt w:val="decimal"/>
      <w:lvlText w:val="%4."/>
      <w:lvlJc w:val="left"/>
      <w:pPr>
        <w:tabs>
          <w:tab w:val="num" w:pos="0"/>
        </w:tabs>
        <w:ind w:left="2724" w:hanging="360"/>
      </w:pPr>
      <w:rPr/>
    </w:lvl>
    <w:lvl w:ilvl="4">
      <w:start w:val="1"/>
      <w:numFmt w:val="lowerLetter"/>
      <w:lvlText w:val="%5."/>
      <w:lvlJc w:val="left"/>
      <w:pPr>
        <w:tabs>
          <w:tab w:val="num" w:pos="0"/>
        </w:tabs>
        <w:ind w:left="3444" w:hanging="360"/>
      </w:pPr>
      <w:rPr/>
    </w:lvl>
    <w:lvl w:ilvl="5">
      <w:start w:val="1"/>
      <w:numFmt w:val="lowerRoman"/>
      <w:lvlText w:val="%6."/>
      <w:lvlJc w:val="right"/>
      <w:pPr>
        <w:tabs>
          <w:tab w:val="num" w:pos="0"/>
        </w:tabs>
        <w:ind w:left="4164" w:hanging="180"/>
      </w:pPr>
      <w:rPr/>
    </w:lvl>
    <w:lvl w:ilvl="6">
      <w:start w:val="1"/>
      <w:numFmt w:val="decimal"/>
      <w:lvlText w:val="%7."/>
      <w:lvlJc w:val="left"/>
      <w:pPr>
        <w:tabs>
          <w:tab w:val="num" w:pos="0"/>
        </w:tabs>
        <w:ind w:left="4884" w:hanging="360"/>
      </w:pPr>
      <w:rPr/>
    </w:lvl>
    <w:lvl w:ilvl="7">
      <w:start w:val="1"/>
      <w:numFmt w:val="lowerLetter"/>
      <w:lvlText w:val="%8."/>
      <w:lvlJc w:val="left"/>
      <w:pPr>
        <w:tabs>
          <w:tab w:val="num" w:pos="0"/>
        </w:tabs>
        <w:ind w:left="5604" w:hanging="360"/>
      </w:pPr>
      <w:rPr/>
    </w:lvl>
    <w:lvl w:ilvl="8">
      <w:start w:val="1"/>
      <w:numFmt w:val="lowerRoman"/>
      <w:lvlText w:val="%9."/>
      <w:lvlJc w:val="right"/>
      <w:pPr>
        <w:tabs>
          <w:tab w:val="num" w:pos="0"/>
        </w:tabs>
        <w:ind w:left="6324" w:hanging="180"/>
      </w:pPr>
      <w:rPr/>
    </w:lvl>
  </w:abstractNum>
  <w:abstractNum w:abstractNumId="14">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b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1"/>
    <w:qFormat/>
    <w:rsid w:val="00be2231"/>
    <w:rPr>
      <w:rFonts w:ascii="Arial" w:hAnsi="Arial" w:eastAsia="Times New Roman" w:cs="Times New Roman"/>
      <w:b/>
      <w:bCs/>
      <w:color w:val="00000A"/>
      <w:sz w:val="20"/>
      <w:szCs w:val="20"/>
      <w:lang w:eastAsia="tr-TR"/>
    </w:rPr>
  </w:style>
  <w:style w:type="character" w:styleId="GvdeMetniChar" w:customStyle="1">
    <w:name w:val="Gövde Metni Char"/>
    <w:basedOn w:val="DefaultParagraphFont"/>
    <w:uiPriority w:val="1"/>
    <w:qFormat/>
    <w:rsid w:val="00be2231"/>
    <w:rPr>
      <w:rFonts w:ascii="Times New Roman" w:hAnsi="Times New Roman" w:eastAsia="Times New Roman" w:cs="Times New Roman"/>
      <w:color w:val="00000A"/>
      <w:sz w:val="24"/>
      <w:szCs w:val="24"/>
      <w:lang w:eastAsia="tr-TR"/>
    </w:rPr>
  </w:style>
  <w:style w:type="character" w:styleId="BalonMetniChar" w:customStyle="1">
    <w:name w:val="Balon Metni Char"/>
    <w:basedOn w:val="DefaultParagraphFont"/>
    <w:link w:val="BalloonText"/>
    <w:uiPriority w:val="99"/>
    <w:semiHidden/>
    <w:qFormat/>
    <w:rsid w:val="009913a7"/>
    <w:rPr>
      <w:rFonts w:ascii="Segoe UI" w:hAnsi="Segoe UI" w:cs="Segoe UI"/>
      <w:sz w:val="18"/>
      <w:szCs w:val="18"/>
    </w:rPr>
  </w:style>
  <w:style w:type="character" w:styleId="InternetLink">
    <w:name w:val="Internet Link"/>
    <w:basedOn w:val="DefaultParagraphFont"/>
    <w:uiPriority w:val="99"/>
    <w:unhideWhenUsed/>
    <w:qFormat/>
    <w:rsid w:val="00ad3e95"/>
    <w:rPr>
      <w:color w:themeColor="hyperlink" w:val="0563C1"/>
      <w:u w:val="single"/>
    </w:rPr>
  </w:style>
  <w:style w:type="character" w:styleId="FollowedHyperlink">
    <w:name w:val="FollowedHyperlink"/>
    <w:basedOn w:val="DefaultParagraphFont"/>
    <w:uiPriority w:val="99"/>
    <w:semiHidden/>
    <w:unhideWhenUsed/>
    <w:qFormat/>
    <w:rsid w:val="00882ab1"/>
    <w:rPr>
      <w:color w:themeColor="followedHyperlink" w:val="954F72"/>
      <w:u w:val="single"/>
    </w:rPr>
  </w:style>
  <w:style w:type="character" w:styleId="AltBilgiChar" w:customStyle="1">
    <w:name w:val="Alt Bilgi Char"/>
    <w:basedOn w:val="DefaultParagraphFont"/>
    <w:link w:val="AltBilgi1"/>
    <w:uiPriority w:val="99"/>
    <w:qFormat/>
    <w:rsid w:val="00bd1f95"/>
    <w:rPr>
      <w:rFonts w:ascii="Times New Roman" w:hAnsi="Times New Roman" w:eastAsia="Times New Roman" w:cs="Times New Roman"/>
      <w:sz w:val="24"/>
      <w:szCs w:val="24"/>
      <w:lang w:eastAsia="tr-TR"/>
    </w:rPr>
  </w:style>
  <w:style w:type="character" w:styleId="stBilgiChar" w:customStyle="1">
    <w:name w:val="Üst Bilgi Char"/>
    <w:basedOn w:val="DefaultParagraphFont"/>
    <w:uiPriority w:val="99"/>
    <w:qFormat/>
    <w:rsid w:val="00bd1f95"/>
    <w:rPr>
      <w:rFonts w:ascii="Times New Roman" w:hAnsi="Times New Roman" w:eastAsia="Times New Roman" w:cs="Times New Roman"/>
      <w:sz w:val="24"/>
      <w:szCs w:val="24"/>
      <w:lang w:eastAsia="tr-TR"/>
    </w:rPr>
  </w:style>
  <w:style w:type="character" w:styleId="AltBilgiChar1" w:customStyle="1">
    <w:name w:val="Alt Bilgi Char1"/>
    <w:basedOn w:val="DefaultParagraphFont"/>
    <w:uiPriority w:val="99"/>
    <w:semiHidden/>
    <w:qFormat/>
    <w:rsid w:val="00bd1f95"/>
    <w:rPr/>
  </w:style>
  <w:style w:type="character" w:styleId="stBilgiChar1" w:customStyle="1">
    <w:name w:val="Üst Bilgi Char1"/>
    <w:basedOn w:val="DefaultParagraphFont"/>
    <w:uiPriority w:val="99"/>
    <w:semiHidden/>
    <w:qFormat/>
    <w:rsid w:val="00bd1f95"/>
    <w:rPr/>
  </w:style>
  <w:style w:type="character" w:styleId="stbilgiChar2" w:customStyle="1">
    <w:name w:val="Üstbilgi Char"/>
    <w:basedOn w:val="DefaultParagraphFont"/>
    <w:uiPriority w:val="99"/>
    <w:semiHidden/>
    <w:qFormat/>
    <w:rsid w:val="00ea2fc5"/>
    <w:rPr>
      <w:rFonts w:ascii="Trebuchet MS" w:hAnsi="Trebuchet MS" w:eastAsia="Trebuchet MS" w:cs="Trebuchet MS"/>
      <w:sz w:val="22"/>
      <w:lang w:val="en-US"/>
    </w:rPr>
  </w:style>
  <w:style w:type="character" w:styleId="AltbilgiChar2" w:customStyle="1">
    <w:name w:val="Altbilgi Char"/>
    <w:basedOn w:val="DefaultParagraphFont"/>
    <w:uiPriority w:val="99"/>
    <w:semiHidden/>
    <w:qFormat/>
    <w:rsid w:val="00ea2fc5"/>
    <w:rPr>
      <w:rFonts w:ascii="Trebuchet MS" w:hAnsi="Trebuchet MS" w:eastAsia="Trebuchet MS" w:cs="Trebuchet MS"/>
      <w:sz w:val="22"/>
      <w:lang w:val="en-US"/>
    </w:rPr>
  </w:style>
  <w:style w:type="character" w:styleId="annotationreference">
    <w:name w:val="annotation reference"/>
    <w:basedOn w:val="DefaultParagraphFont"/>
    <w:uiPriority w:val="99"/>
    <w:semiHidden/>
    <w:unhideWhenUsed/>
    <w:qFormat/>
    <w:rsid w:val="00840203"/>
    <w:rPr>
      <w:sz w:val="16"/>
      <w:szCs w:val="16"/>
    </w:rPr>
  </w:style>
  <w:style w:type="character" w:styleId="AklamaMetniChar" w:customStyle="1">
    <w:name w:val="Açıklama Metni Char"/>
    <w:basedOn w:val="DefaultParagraphFont"/>
    <w:uiPriority w:val="99"/>
    <w:qFormat/>
    <w:rsid w:val="00840203"/>
    <w:rPr>
      <w:szCs w:val="20"/>
    </w:rPr>
  </w:style>
  <w:style w:type="character" w:styleId="Hyperlink">
    <w:name w:val="Hyperlink"/>
    <w:rPr>
      <w:color w:val="000080"/>
      <w:u w:val="single"/>
    </w:rPr>
  </w:style>
  <w:style w:type="paragraph" w:styleId="Balk" w:customStyle="1">
    <w:name w:val="Başlık"/>
    <w:basedOn w:val="Normal"/>
    <w:next w:val="BodyText"/>
    <w:qFormat/>
    <w:rsid w:val="00be2231"/>
    <w:pPr>
      <w:keepNext w:val="true"/>
      <w:spacing w:lineRule="auto" w:line="240" w:before="240" w:after="120"/>
    </w:pPr>
    <w:rPr>
      <w:rFonts w:ascii="Liberation Sans" w:hAnsi="Liberation Sans" w:eastAsia="WenQuanYi Micro Hei" w:cs="Lohit Devanagari"/>
      <w:color w:val="00000A"/>
      <w:sz w:val="28"/>
      <w:szCs w:val="28"/>
      <w:lang w:eastAsia="tr-TR"/>
    </w:rPr>
  </w:style>
  <w:style w:type="paragraph" w:styleId="BodyText">
    <w:name w:val="Body Text"/>
    <w:basedOn w:val="Normal"/>
    <w:link w:val="GvdeMetniChar"/>
    <w:uiPriority w:val="1"/>
    <w:qFormat/>
    <w:rsid w:val="00be2231"/>
    <w:pPr>
      <w:spacing w:lineRule="auto" w:line="288" w:before="0" w:after="140"/>
    </w:pPr>
    <w:rPr>
      <w:rFonts w:ascii="Times New Roman" w:hAnsi="Times New Roman" w:eastAsia="Times New Roman" w:cs="Times New Roman"/>
      <w:color w:val="00000A"/>
      <w:sz w:val="24"/>
      <w:szCs w:val="24"/>
      <w:lang w:eastAsia="tr-TR"/>
    </w:rPr>
  </w:style>
  <w:style w:type="paragraph" w:styleId="List">
    <w:name w:val="List"/>
    <w:basedOn w:val="BodyText"/>
    <w:rsid w:val="00be2231"/>
    <w:pPr/>
    <w:rPr>
      <w:rFonts w:cs="Lohit Devanagari"/>
    </w:rPr>
  </w:style>
  <w:style w:type="paragraph" w:styleId="Caption">
    <w:name w:val="Caption"/>
    <w:basedOn w:val="Normal"/>
    <w:qFormat/>
    <w:rsid w:val="00be2231"/>
    <w:pPr>
      <w:suppressLineNumbers/>
      <w:spacing w:lineRule="auto" w:line="240" w:before="120" w:after="120"/>
    </w:pPr>
    <w:rPr>
      <w:rFonts w:ascii="Times New Roman" w:hAnsi="Times New Roman" w:eastAsia="Times New Roman" w:cs="Lohit Devanagari"/>
      <w:i/>
      <w:iCs/>
      <w:color w:val="00000A"/>
      <w:sz w:val="24"/>
      <w:szCs w:val="24"/>
      <w:lang w:eastAsia="tr-TR"/>
    </w:rPr>
  </w:style>
  <w:style w:type="paragraph" w:styleId="Dizin" w:customStyle="1">
    <w:name w:val="Dizin"/>
    <w:basedOn w:val="Normal"/>
    <w:qFormat/>
    <w:rsid w:val="00be2231"/>
    <w:pPr>
      <w:suppressLineNumbers/>
      <w:spacing w:lineRule="auto" w:line="240" w:before="0" w:after="0"/>
    </w:pPr>
    <w:rPr>
      <w:rFonts w:ascii="Times New Roman" w:hAnsi="Times New Roman" w:eastAsia="Times New Roman" w:cs="Lohit Devanagari"/>
      <w:color w:val="00000A"/>
      <w:sz w:val="24"/>
      <w:szCs w:val="24"/>
      <w:lang w:eastAsia="tr-TR"/>
    </w:rPr>
  </w:style>
  <w:style w:type="paragraph" w:styleId="Balk11" w:customStyle="1">
    <w:name w:val="Başlık 11"/>
    <w:basedOn w:val="Normal"/>
    <w:next w:val="Normal"/>
    <w:link w:val="Balk1Char"/>
    <w:qFormat/>
    <w:rsid w:val="00be2231"/>
    <w:pPr>
      <w:keepNext w:val="true"/>
      <w:spacing w:lineRule="auto" w:line="240" w:before="0" w:after="0"/>
      <w:jc w:val="center"/>
      <w:outlineLvl w:val="0"/>
    </w:pPr>
    <w:rPr>
      <w:rFonts w:ascii="Arial" w:hAnsi="Arial" w:eastAsia="Times New Roman" w:cs="Times New Roman"/>
      <w:b/>
      <w:bCs/>
      <w:color w:val="00000A"/>
      <w:sz w:val="20"/>
      <w:szCs w:val="20"/>
      <w:lang w:eastAsia="tr-TR"/>
    </w:rPr>
  </w:style>
  <w:style w:type="paragraph" w:styleId="ResimYazs1" w:customStyle="1">
    <w:name w:val="Resim Yazısı1"/>
    <w:basedOn w:val="Normal"/>
    <w:qFormat/>
    <w:rsid w:val="00a83bcf"/>
    <w:pPr>
      <w:suppressLineNumbers/>
      <w:spacing w:before="120" w:after="120"/>
    </w:pPr>
    <w:rPr>
      <w:rFonts w:cs="Droid Sans Devanagari"/>
      <w:i/>
      <w:iCs/>
      <w:sz w:val="24"/>
      <w:szCs w:val="24"/>
    </w:rPr>
  </w:style>
  <w:style w:type="paragraph" w:styleId="ListParagraph">
    <w:name w:val="List Paragraph"/>
    <w:basedOn w:val="Normal"/>
    <w:uiPriority w:val="34"/>
    <w:qFormat/>
    <w:rsid w:val="009966de"/>
    <w:pPr>
      <w:spacing w:before="0" w:after="160"/>
      <w:ind w:left="720"/>
      <w:contextualSpacing/>
    </w:pPr>
    <w:rPr/>
  </w:style>
  <w:style w:type="paragraph" w:styleId="NormalWeb">
    <w:name w:val="Normal (Web)"/>
    <w:basedOn w:val="Normal"/>
    <w:qFormat/>
    <w:rsid w:val="00be2231"/>
    <w:pPr>
      <w:spacing w:lineRule="auto" w:line="240" w:before="100" w:after="100"/>
    </w:pPr>
    <w:rPr>
      <w:rFonts w:ascii="Times New Roman" w:hAnsi="Times New Roman" w:eastAsia="Times New Roman" w:cs="Times New Roman"/>
      <w:color w:val="00000A"/>
      <w:sz w:val="24"/>
      <w:szCs w:val="24"/>
      <w:lang w:eastAsia="tr-TR"/>
    </w:rPr>
  </w:style>
  <w:style w:type="paragraph" w:styleId="Default" w:customStyle="1">
    <w:name w:val="Default"/>
    <w:qFormat/>
    <w:rsid w:val="00be2231"/>
    <w:pPr>
      <w:widowControl w:val="false"/>
      <w:suppressAutoHyphens w:val="true"/>
      <w:bidi w:val="0"/>
      <w:spacing w:before="0" w:after="0"/>
      <w:jc w:val="left"/>
    </w:pPr>
    <w:rPr>
      <w:rFonts w:ascii="Tahoma" w:hAnsi="Tahoma" w:eastAsia="Times New Roman" w:cs="Tahoma"/>
      <w:color w:val="000000"/>
      <w:kern w:val="0"/>
      <w:sz w:val="24"/>
      <w:szCs w:val="24"/>
      <w:lang w:eastAsia="tr-TR" w:val="tr-TR" w:bidi="ar-SA"/>
    </w:rPr>
  </w:style>
  <w:style w:type="paragraph" w:styleId="FrameContents" w:customStyle="1">
    <w:name w:val="Frame Contents"/>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erii" w:customStyle="1">
    <w:name w:val="Tablo İçeriği"/>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Bal" w:customStyle="1">
    <w:name w:val="Tablo Başlığı"/>
    <w:basedOn w:val="Tabloerii"/>
    <w:qFormat/>
    <w:rsid w:val="00be2231"/>
    <w:pPr/>
    <w:rPr/>
  </w:style>
  <w:style w:type="paragraph" w:styleId="BalloonText">
    <w:name w:val="Balloon Text"/>
    <w:basedOn w:val="Normal"/>
    <w:link w:val="BalonMetniChar"/>
    <w:uiPriority w:val="99"/>
    <w:semiHidden/>
    <w:unhideWhenUsed/>
    <w:qFormat/>
    <w:rsid w:val="009913a7"/>
    <w:pPr>
      <w:spacing w:lineRule="auto" w:line="240" w:before="0" w:after="0"/>
    </w:pPr>
    <w:rPr>
      <w:rFonts w:ascii="Segoe UI" w:hAnsi="Segoe UI" w:cs="Segoe UI"/>
      <w:sz w:val="18"/>
      <w:szCs w:val="18"/>
    </w:rPr>
  </w:style>
  <w:style w:type="paragraph" w:styleId="AltBilgi1" w:customStyle="1">
    <w:name w:val="Alt Bilgi1"/>
    <w:basedOn w:val="Normal"/>
    <w:link w:val="AltBilgiChar"/>
    <w:uiPriority w:val="99"/>
    <w:unhideWhenUsed/>
    <w:qFormat/>
    <w:rsid w:val="00bd1f95"/>
    <w:pPr>
      <w:tabs>
        <w:tab w:val="clear" w:pos="720"/>
        <w:tab w:val="center" w:pos="4536" w:leader="none"/>
        <w:tab w:val="right" w:pos="9072" w:leader="none"/>
      </w:tabs>
      <w:spacing w:lineRule="auto" w:line="240" w:before="0" w:after="0"/>
    </w:pPr>
    <w:rPr>
      <w:rFonts w:ascii="Times New Roman" w:hAnsi="Times New Roman" w:eastAsia="Times New Roman" w:cs="Times New Roman"/>
      <w:sz w:val="24"/>
      <w:szCs w:val="24"/>
      <w:lang w:eastAsia="tr-TR"/>
    </w:rPr>
  </w:style>
  <w:style w:type="paragraph" w:styleId="stBilgi1" w:customStyle="1">
    <w:name w:val="Üst Bilgi1"/>
    <w:basedOn w:val="Normal"/>
    <w:uiPriority w:val="99"/>
    <w:unhideWhenUsed/>
    <w:qFormat/>
    <w:rsid w:val="00bd1f95"/>
    <w:pPr>
      <w:tabs>
        <w:tab w:val="clear" w:pos="720"/>
        <w:tab w:val="center" w:pos="4680" w:leader="none"/>
        <w:tab w:val="right" w:pos="9360" w:leader="none"/>
      </w:tabs>
      <w:spacing w:lineRule="auto" w:line="240" w:before="0" w:after="0"/>
    </w:pPr>
    <w:rPr>
      <w:rFonts w:ascii="Times New Roman" w:hAnsi="Times New Roman" w:eastAsia="Times New Roman" w:cs="Times New Roman"/>
      <w:sz w:val="24"/>
      <w:szCs w:val="24"/>
      <w:lang w:eastAsia="tr-TR"/>
    </w:rPr>
  </w:style>
  <w:style w:type="paragraph" w:styleId="TableParagraph" w:customStyle="1">
    <w:name w:val="Table Paragraph"/>
    <w:basedOn w:val="Normal"/>
    <w:uiPriority w:val="1"/>
    <w:qFormat/>
    <w:rsid w:val="00ea2fc5"/>
    <w:pPr>
      <w:widowControl w:val="false"/>
      <w:spacing w:lineRule="auto" w:line="240" w:before="64" w:after="0"/>
      <w:ind w:left="114"/>
    </w:pPr>
    <w:rPr>
      <w:rFonts w:ascii="Trebuchet MS" w:hAnsi="Trebuchet MS" w:eastAsia="Trebuchet MS" w:cs="Trebuchet MS"/>
      <w:lang w:val="en-US"/>
    </w:rPr>
  </w:style>
  <w:style w:type="paragraph" w:styleId="stBilgiveAltBilgi" w:customStyle="1">
    <w:name w:val="Üst Bilgi ve Alt Bilgi"/>
    <w:basedOn w:val="Normal"/>
    <w:qFormat/>
    <w:pPr/>
    <w:rPr/>
  </w:style>
  <w:style w:type="paragraph" w:styleId="Header">
    <w:name w:val="Header"/>
    <w:basedOn w:val="Normal"/>
    <w:uiPriority w:val="99"/>
    <w:unhideWhenUsed/>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Footer">
    <w:name w:val="Footer"/>
    <w:basedOn w:val="Normal"/>
    <w:uiPriority w:val="99"/>
    <w:unhideWhenUsed/>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Balk41" w:customStyle="1">
    <w:name w:val="Başlık 41"/>
    <w:basedOn w:val="Normal"/>
    <w:uiPriority w:val="1"/>
    <w:qFormat/>
    <w:rsid w:val="00ea2fc5"/>
    <w:pPr>
      <w:widowControl w:val="false"/>
      <w:spacing w:lineRule="auto" w:line="240" w:before="48" w:after="0"/>
      <w:ind w:left="306"/>
      <w:outlineLvl w:val="4"/>
    </w:pPr>
    <w:rPr>
      <w:rFonts w:ascii="Georgia" w:hAnsi="Georgia" w:eastAsia="Georgia" w:cs="Georgia"/>
      <w:b/>
      <w:bCs/>
      <w:i/>
      <w:lang w:eastAsia="tr-TR" w:bidi="tr-TR"/>
    </w:rPr>
  </w:style>
  <w:style w:type="paragraph" w:styleId="Balk21" w:customStyle="1">
    <w:name w:val="Başlık 21"/>
    <w:basedOn w:val="Normal"/>
    <w:uiPriority w:val="1"/>
    <w:qFormat/>
    <w:rsid w:val="00ea2fc5"/>
    <w:pPr>
      <w:widowControl w:val="false"/>
      <w:spacing w:lineRule="auto" w:line="240" w:before="0" w:after="0"/>
      <w:jc w:val="right"/>
      <w:outlineLvl w:val="2"/>
    </w:pPr>
    <w:rPr>
      <w:rFonts w:ascii="Georgia" w:hAnsi="Georgia" w:eastAsia="Georgia" w:cs="Georgia"/>
      <w:b/>
      <w:bCs/>
      <w:i/>
      <w:sz w:val="28"/>
      <w:szCs w:val="28"/>
      <w:lang w:eastAsia="tr-TR" w:bidi="tr-TR"/>
    </w:rPr>
  </w:style>
  <w:style w:type="paragraph" w:styleId="AnnotationText">
    <w:name w:val="Annotation Text"/>
    <w:basedOn w:val="Normal"/>
    <w:link w:val="AklamaMetniChar"/>
    <w:uiPriority w:val="99"/>
    <w:unhideWhenUsed/>
    <w:rsid w:val="00840203"/>
    <w:pPr>
      <w:spacing w:lineRule="auto" w:line="240"/>
    </w:pPr>
    <w:rPr>
      <w:sz w:val="20"/>
      <w:szCs w:val="20"/>
    </w:rPr>
  </w:style>
  <w:style w:type="numbering" w:styleId="ListeYok" w:default="1">
    <w:name w:val="Liste Yok"/>
    <w:uiPriority w:val="99"/>
    <w:semiHidden/>
    <w:unhideWhenUsed/>
    <w:qFormat/>
  </w:style>
  <w:style w:type="numbering" w:styleId="NoList1" w:customStyle="1">
    <w:name w:val="No List1"/>
    <w:uiPriority w:val="99"/>
    <w:semiHidden/>
    <w:unhideWhenUsed/>
    <w:qFormat/>
    <w:rsid w:val="00d10d07"/>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7e6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ea2fc5"/>
    <w:rPr>
      <w:lang w:val="en-US"/>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sanaydede@hotmail.com" TargetMode="External"/><Relationship Id="rId3" Type="http://schemas.openxmlformats.org/officeDocument/2006/relationships/hyperlink" Target="mailto:hasanaydede@hotmail.com" TargetMode="External"/><Relationship Id="rId4" Type="http://schemas.openxmlformats.org/officeDocument/2006/relationships/hyperlink" Target="mailto:hasanaydede@hotmail.com" TargetMode="External"/><Relationship Id="rId5" Type="http://schemas.openxmlformats.org/officeDocument/2006/relationships/hyperlink" Target="mailto:hasanaydede@hotmail.com" TargetMode="External"/><Relationship Id="rId6" Type="http://schemas.openxmlformats.org/officeDocument/2006/relationships/hyperlink" Target="mailto:hasanaydede@hotmail.com" TargetMode="External"/><Relationship Id="rId7" Type="http://schemas.openxmlformats.org/officeDocument/2006/relationships/hyperlink" Target="mailto:hasanaydede@hotmail.com" TargetMode="External"/><Relationship Id="rId8" Type="http://schemas.openxmlformats.org/officeDocument/2006/relationships/hyperlink" Target="mailto:hasanaydede@hotmail.com" TargetMode="External"/><Relationship Id="rId9" Type="http://schemas.openxmlformats.org/officeDocument/2006/relationships/hyperlink" Target="mailto:hasanaydede@hotmail.com" TargetMode="External"/><Relationship Id="rId10" Type="http://schemas.openxmlformats.org/officeDocument/2006/relationships/hyperlink" Target="mailto:hasanaydede@hotmail.com" TargetMode="External"/><Relationship Id="rId11" Type="http://schemas.openxmlformats.org/officeDocument/2006/relationships/hyperlink" Target="mailto:hasanaydede@hotmail.com" TargetMode="External"/><Relationship Id="rId12" Type="http://schemas.openxmlformats.org/officeDocument/2006/relationships/hyperlink" Target="mailto:hasanaydede@hotmail.com" TargetMode="External"/><Relationship Id="rId13" Type="http://schemas.openxmlformats.org/officeDocument/2006/relationships/hyperlink" Target="mailto:hasanaydede@hotmail.com" TargetMode="External"/><Relationship Id="rId14" Type="http://schemas.openxmlformats.org/officeDocument/2006/relationships/hyperlink" Target="mailto:hasanaydede@hotmail.com" TargetMode="External"/><Relationship Id="rId15" Type="http://schemas.openxmlformats.org/officeDocument/2006/relationships/hyperlink" Target="mailto:hasanaydede@hotmail.com" TargetMode="External"/><Relationship Id="rId16" Type="http://schemas.openxmlformats.org/officeDocument/2006/relationships/hyperlink" Target="mailto:hasanaydede@hotmail.com" TargetMode="External"/><Relationship Id="rId17" Type="http://schemas.openxmlformats.org/officeDocument/2006/relationships/hyperlink" Target="mailto:hasanaydede@hotmail.com" TargetMode="External"/><Relationship Id="rId18" Type="http://schemas.openxmlformats.org/officeDocument/2006/relationships/hyperlink" Target="mailto:hasanaydede@hotmail.com" TargetMode="External"/><Relationship Id="rId19" Type="http://schemas.openxmlformats.org/officeDocument/2006/relationships/hyperlink" Target="mailto:hasanaydede@hotmail.com" TargetMode="External"/><Relationship Id="rId20" Type="http://schemas.openxmlformats.org/officeDocument/2006/relationships/hyperlink" Target="mailto:hasanaydede@hotmail.com" TargetMode="External"/><Relationship Id="rId21" Type="http://schemas.openxmlformats.org/officeDocument/2006/relationships/hyperlink" Target="mailto:hasanaydede@hotmail.com" TargetMode="External"/><Relationship Id="rId22" Type="http://schemas.openxmlformats.org/officeDocument/2006/relationships/hyperlink" Target="mailto:hasanaydede@hotmail.com" TargetMode="External"/><Relationship Id="rId23" Type="http://schemas.openxmlformats.org/officeDocument/2006/relationships/hyperlink" Target="mailto:hasanaydede@hotmail.com" TargetMode="External"/><Relationship Id="rId24" Type="http://schemas.openxmlformats.org/officeDocument/2006/relationships/hyperlink" Target="mailto:hasanaydede@hotmail.com" TargetMode="External"/><Relationship Id="rId25" Type="http://schemas.openxmlformats.org/officeDocument/2006/relationships/hyperlink" Target="mailto:hasanaydede@hotmail.com"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oter" Target="footer3.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7036A-53D7-2046-B03A-F782A727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Application>LibreOffice/24.2.5.2$Linux_X86_64 LibreOffice_project/420$Build-2</Application>
  <AppVersion>15.0000</AppVersion>
  <DocSecurity>0</DocSecurity>
  <Pages>9</Pages>
  <Words>3060</Words>
  <Characters>20569</Characters>
  <CharactersWithSpaces>23083</CharactersWithSpaces>
  <Paragraphs>389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2020-07-23T14:48:00Z</dcterms:created>
  <dc:creator>KAMİL TURAN</dc:creator>
  <dc:description/>
  <dc:language>tr-TR</dc:language>
  <cp:lastModifiedBy>Muhammed Kamil Turan</cp:lastModifiedBy>
  <cp:lastPrinted>2017-07-19T08:48:00Z</cp:lastPrinted>
  <dcterms:modified xsi:type="dcterms:W3CDTF">2024-08-07T15:00:55Z</dcterms:modified>
  <cp:revision>150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