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oKlavuzu"/>
        <w:tblW w:w="10456"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494"/>
        <w:gridCol w:w="1535"/>
        <w:gridCol w:w="2864"/>
        <w:gridCol w:w="1262"/>
        <w:gridCol w:w="1262"/>
        <w:gridCol w:w="380"/>
        <w:gridCol w:w="336"/>
        <w:gridCol w:w="1322"/>
      </w:tblGrid>
      <w:tr>
        <w:trPr>
          <w:trHeight w:val="300" w:hRule="atLeast"/>
        </w:trPr>
        <w:tc>
          <w:tcPr>
            <w:tcW w:w="5893" w:type="dxa"/>
            <w:gridSpan w:val="3"/>
            <w:tcBorders/>
            <w:shd w:color="auto" w:fill="auto" w:val="clear"/>
            <w:vAlign w:val="center"/>
          </w:tcPr>
          <w:p>
            <w:pPr>
              <w:pStyle w:val="Normal"/>
              <w:widowControl/>
              <w:suppressAutoHyphens w:val="true"/>
              <w:spacing w:lineRule="auto" w:line="240" w:before="0" w:after="0"/>
              <w:jc w:val="center"/>
              <w:rPr>
                <w:rFonts w:ascii="Times New Roman" w:hAnsi="Times New Roman" w:cs="Times New Roman"/>
                <w:sz w:val="20"/>
                <w:szCs w:val="20"/>
              </w:rPr>
            </w:pPr>
            <w:r>
              <w:rPr>
                <w:rFonts w:eastAsia="Times New Roman" w:cs="Times New Roman" w:ascii="Times New Roman" w:hAnsi="Times New Roman"/>
                <w:b/>
                <w:bCs/>
                <w:color w:val="000000"/>
                <w:kern w:val="0"/>
                <w:sz w:val="20"/>
                <w:szCs w:val="20"/>
                <w:lang w:val="tr-TR" w:eastAsia="tr-TR" w:bidi="ar-SA"/>
              </w:rPr>
              <w:t xml:space="preserve">Dersin Adı-Kodu: TIP511 Çocuk Cerrahisi </w:t>
            </w:r>
          </w:p>
        </w:tc>
        <w:tc>
          <w:tcPr>
            <w:tcW w:w="4562" w:type="dxa"/>
            <w:gridSpan w:val="5"/>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Programın Adı: Tıp Fakültesi</w:t>
            </w:r>
          </w:p>
        </w:tc>
      </w:tr>
      <w:tr>
        <w:trPr>
          <w:trHeight w:val="300" w:hRule="atLeast"/>
        </w:trPr>
        <w:tc>
          <w:tcPr>
            <w:tcW w:w="1494" w:type="dxa"/>
            <w:vMerge w:val="restart"/>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Yıl</w:t>
            </w:r>
          </w:p>
        </w:tc>
        <w:tc>
          <w:tcPr>
            <w:tcW w:w="6923" w:type="dxa"/>
            <w:gridSpan w:val="4"/>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Eğitim ve Öğretim Yöntemleri</w:t>
            </w:r>
          </w:p>
        </w:tc>
        <w:tc>
          <w:tcPr>
            <w:tcW w:w="2038" w:type="dxa"/>
            <w:gridSpan w:val="3"/>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Krediler</w:t>
            </w:r>
          </w:p>
        </w:tc>
      </w:tr>
      <w:tr>
        <w:trPr>
          <w:trHeight w:val="480" w:hRule="atLeast"/>
        </w:trPr>
        <w:tc>
          <w:tcPr>
            <w:tcW w:w="1494" w:type="dxa"/>
            <w:vMerge w:val="continue"/>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r>
          </w:p>
        </w:tc>
        <w:tc>
          <w:tcPr>
            <w:tcW w:w="1535"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Teori</w:t>
            </w:r>
          </w:p>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(Saat)</w:t>
            </w:r>
          </w:p>
        </w:tc>
        <w:tc>
          <w:tcPr>
            <w:tcW w:w="2864"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Uygulama</w:t>
            </w:r>
          </w:p>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(Saat)</w:t>
            </w:r>
          </w:p>
        </w:tc>
        <w:tc>
          <w:tcPr>
            <w:tcW w:w="2524"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Toplam</w:t>
            </w:r>
          </w:p>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(Saat)</w:t>
            </w:r>
          </w:p>
        </w:tc>
        <w:tc>
          <w:tcPr>
            <w:tcW w:w="716"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Kredi</w:t>
            </w:r>
          </w:p>
        </w:tc>
        <w:tc>
          <w:tcPr>
            <w:tcW w:w="1322"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AKTS</w:t>
            </w:r>
          </w:p>
        </w:tc>
      </w:tr>
      <w:tr>
        <w:trPr>
          <w:trHeight w:val="300" w:hRule="atLeast"/>
        </w:trPr>
        <w:tc>
          <w:tcPr>
            <w:tcW w:w="1494"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V</w:t>
            </w:r>
          </w:p>
        </w:tc>
        <w:tc>
          <w:tcPr>
            <w:tcW w:w="1535" w:type="dxa"/>
            <w:tcBorders/>
            <w:shd w:color="auto" w:fill="auto" w:val="clear"/>
            <w:vAlign w:val="center"/>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40</w:t>
            </w:r>
          </w:p>
        </w:tc>
        <w:tc>
          <w:tcPr>
            <w:tcW w:w="2864" w:type="dxa"/>
            <w:tcBorders/>
            <w:shd w:color="auto" w:fill="auto" w:val="clear"/>
            <w:vAlign w:val="center"/>
          </w:tcPr>
          <w:p>
            <w:pPr>
              <w:pStyle w:val="Normal"/>
              <w:widowControl/>
              <w:suppressAutoHyphens w:val="true"/>
              <w:spacing w:lineRule="auto" w:line="240" w:before="0" w:after="0"/>
              <w:jc w:val="center"/>
              <w:rPr>
                <w:rFonts w:ascii="Times New Roman" w:hAnsi="Times New Roman" w:cs="Times New Roman"/>
                <w:sz w:val="20"/>
                <w:szCs w:val="20"/>
              </w:rPr>
            </w:pPr>
            <w:r>
              <w:rPr>
                <w:rFonts w:eastAsia="Times New Roman" w:cs="Times New Roman" w:ascii="Times New Roman" w:hAnsi="Times New Roman"/>
                <w:color w:val="000000"/>
                <w:kern w:val="0"/>
                <w:sz w:val="20"/>
                <w:szCs w:val="20"/>
                <w:lang w:val="tr-TR" w:eastAsia="tr-TR" w:bidi="ar-SA"/>
              </w:rPr>
              <w:t>50</w:t>
            </w:r>
          </w:p>
        </w:tc>
        <w:tc>
          <w:tcPr>
            <w:tcW w:w="2524"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cs="Times New Roman"/>
                <w:sz w:val="20"/>
                <w:szCs w:val="20"/>
              </w:rPr>
            </w:pPr>
            <w:r>
              <w:rPr>
                <w:rFonts w:eastAsia="Times New Roman" w:cs="Times New Roman" w:ascii="Times New Roman" w:hAnsi="Times New Roman"/>
                <w:color w:val="000000"/>
                <w:kern w:val="0"/>
                <w:sz w:val="20"/>
                <w:szCs w:val="20"/>
                <w:lang w:val="tr-TR" w:eastAsia="tr-TR" w:bidi="ar-SA"/>
              </w:rPr>
              <w:t>90</w:t>
            </w:r>
          </w:p>
        </w:tc>
        <w:tc>
          <w:tcPr>
            <w:tcW w:w="716"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90</w:t>
            </w:r>
          </w:p>
        </w:tc>
        <w:tc>
          <w:tcPr>
            <w:tcW w:w="1322" w:type="dxa"/>
            <w:tcBorders/>
            <w:shd w:color="auto" w:fill="auto" w:val="clear"/>
            <w:vAlign w:val="center"/>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2</w:t>
            </w:r>
          </w:p>
        </w:tc>
      </w:tr>
      <w:tr>
        <w:trPr>
          <w:trHeight w:val="300" w:hRule="atLeast"/>
        </w:trPr>
        <w:tc>
          <w:tcPr>
            <w:tcW w:w="1494" w:type="dxa"/>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Ders dili</w:t>
            </w:r>
          </w:p>
        </w:tc>
        <w:tc>
          <w:tcPr>
            <w:tcW w:w="8961" w:type="dxa"/>
            <w:gridSpan w:val="7"/>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Türkçe</w:t>
            </w:r>
          </w:p>
        </w:tc>
      </w:tr>
      <w:tr>
        <w:trPr>
          <w:trHeight w:val="510" w:hRule="atLeast"/>
        </w:trPr>
        <w:tc>
          <w:tcPr>
            <w:tcW w:w="1494" w:type="dxa"/>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Zorunlu/ Seçmeli</w:t>
            </w:r>
          </w:p>
        </w:tc>
        <w:tc>
          <w:tcPr>
            <w:tcW w:w="8961" w:type="dxa"/>
            <w:gridSpan w:val="7"/>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Zorunlu</w:t>
            </w:r>
          </w:p>
        </w:tc>
      </w:tr>
      <w:tr>
        <w:trPr>
          <w:trHeight w:val="300" w:hRule="atLeast"/>
        </w:trPr>
        <w:tc>
          <w:tcPr>
            <w:tcW w:w="1494" w:type="dxa"/>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Ön şartlar</w:t>
            </w:r>
          </w:p>
        </w:tc>
        <w:tc>
          <w:tcPr>
            <w:tcW w:w="8961" w:type="dxa"/>
            <w:gridSpan w:val="7"/>
            <w:tcBorders/>
            <w:shd w:color="auto" w:fill="auto" w:val="clear"/>
            <w:vAlign w:val="center"/>
          </w:tcPr>
          <w:p>
            <w:pPr>
              <w:pStyle w:val="Normal"/>
              <w:widowControl/>
              <w:suppressAutoHyphens w:val="true"/>
              <w:spacing w:lineRule="auto" w:line="240" w:before="0" w:after="0"/>
              <w:jc w:val="left"/>
              <w:rPr>
                <w:rFonts w:ascii="Times New Roman" w:hAnsi="Times New Roman" w:cs="Times New Roman"/>
                <w:sz w:val="20"/>
                <w:szCs w:val="20"/>
              </w:rPr>
            </w:pPr>
            <w:r>
              <w:rPr>
                <w:rFonts w:eastAsia="Times New Roman" w:cs="Times New Roman" w:ascii="Times New Roman" w:hAnsi="Times New Roman"/>
                <w:color w:val="000000"/>
                <w:kern w:val="0"/>
                <w:sz w:val="20"/>
                <w:szCs w:val="20"/>
                <w:lang w:val="tr-TR" w:eastAsia="tr-TR" w:bidi="ar-SA"/>
              </w:rPr>
              <w:t>Tıp Fakültesi Sınıf 5 (Beş) Öğrencisi Olmak</w:t>
            </w:r>
          </w:p>
        </w:tc>
      </w:tr>
      <w:tr>
        <w:trPr>
          <w:trHeight w:val="300" w:hRule="atLeast"/>
        </w:trPr>
        <w:tc>
          <w:tcPr>
            <w:tcW w:w="1494" w:type="dxa"/>
            <w:tcBorders>
              <w:top w:val="nil"/>
            </w:tcBorders>
            <w:shd w:color="auto" w:fill="auto" w:val="clear"/>
            <w:vAlign w:val="center"/>
          </w:tcPr>
          <w:p>
            <w:pPr>
              <w:pStyle w:val="Normal"/>
              <w:widowControl/>
              <w:suppressAutoHyphens w:val="true"/>
              <w:spacing w:lineRule="auto" w:line="240" w:before="0" w:after="0"/>
              <w:jc w:val="left"/>
              <w:rPr>
                <w:rFonts w:ascii="Times New Roman" w:hAnsi="Times New Roman" w:cs="Times New Roman"/>
                <w:b/>
                <w:bCs/>
                <w:sz w:val="20"/>
                <w:szCs w:val="20"/>
              </w:rPr>
            </w:pPr>
            <w:r>
              <w:rPr>
                <w:rFonts w:eastAsia="Calibri" w:cs="Times New Roman" w:ascii="Times New Roman" w:hAnsi="Times New Roman"/>
                <w:b/>
                <w:bCs/>
                <w:kern w:val="0"/>
                <w:sz w:val="20"/>
                <w:szCs w:val="20"/>
                <w:lang w:val="tr-TR" w:eastAsia="en-US" w:bidi="ar-SA"/>
              </w:rPr>
              <w:t>Dersin amacı</w:t>
            </w:r>
          </w:p>
        </w:tc>
        <w:tc>
          <w:tcPr>
            <w:tcW w:w="8961" w:type="dxa"/>
            <w:gridSpan w:val="7"/>
            <w:tcBorders>
              <w:top w:val="nil"/>
            </w:tcBorders>
            <w:shd w:color="auto" w:fill="auto" w:val="clear"/>
            <w:vAlign w:val="center"/>
          </w:tcPr>
          <w:p>
            <w:pPr>
              <w:pStyle w:val="Normal"/>
              <w:widowControl/>
              <w:suppressAutoHyphens w:val="true"/>
              <w:spacing w:lineRule="auto" w:line="240" w:before="0" w:after="0"/>
              <w:jc w:val="both"/>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Tıp Fakültesi Dönem V öğrencilerine Pediatrik cerrahinin kapsamı ve uygulamalarının öğretilmesi için kuramsal ve uygulamalı derslerin anlatılmasını kapsamaktadır. Eğitim seminerler ve öğrenciler cerrahi uygulamalara gözlemci olarak katılımları ile desteklenmektedi.</w:t>
            </w:r>
          </w:p>
          <w:p>
            <w:pPr>
              <w:pStyle w:val="Normal"/>
              <w:widowControl/>
              <w:suppressAutoHyphens w:val="true"/>
              <w:snapToGrid w:val="false"/>
              <w:spacing w:lineRule="auto" w:line="240" w:before="120" w:after="120"/>
              <w:jc w:val="both"/>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Tıp Fakültesi Dönem V öğrencilerine mesleki yaşamlarında sıklıkla karşılaşacakları pediatrik cerrahinin kapsamı ve uygulamalarının öğretilmesi amaçlanmaktadır. Çocuklarda solunum, sindirim, hepatobiliyer, genitoüriner, endokrin sistemlerinin doğumsal anomalileri ve edinsel hastalıklarında, çocukluk çağı travmaları ve onkolojik hastalıklarda cerrahi açıdan; hastaya yaklaşım, tanı gereçleri ve klinik yönlendirme ve sağaltım anlatılmaktadır.</w:t>
            </w:r>
          </w:p>
        </w:tc>
      </w:tr>
      <w:tr>
        <w:trPr>
          <w:trHeight w:val="5102" w:hRule="atLeast"/>
        </w:trPr>
        <w:tc>
          <w:tcPr>
            <w:tcW w:w="1494" w:type="dxa"/>
            <w:tcBorders>
              <w:top w:val="nil"/>
            </w:tcBorders>
            <w:shd w:color="auto" w:fill="auto" w:val="clear"/>
            <w:vAlign w:val="center"/>
          </w:tcPr>
          <w:p>
            <w:pPr>
              <w:pStyle w:val="Normal"/>
              <w:widowControl/>
              <w:suppressAutoHyphens w:val="true"/>
              <w:spacing w:lineRule="auto" w:line="240" w:before="0" w:after="0"/>
              <w:jc w:val="left"/>
              <w:rPr>
                <w:rFonts w:ascii="Times New Roman" w:hAnsi="Times New Roman" w:cs="Times New Roman"/>
                <w:b/>
                <w:bCs/>
                <w:sz w:val="20"/>
                <w:szCs w:val="20"/>
              </w:rPr>
            </w:pPr>
            <w:r>
              <w:rPr>
                <w:rFonts w:eastAsia="Calibri" w:cs="Times New Roman" w:ascii="Times New Roman" w:hAnsi="Times New Roman"/>
                <w:b/>
                <w:bCs/>
                <w:kern w:val="0"/>
                <w:sz w:val="20"/>
                <w:szCs w:val="20"/>
                <w:lang w:val="tr-TR" w:eastAsia="en-US" w:bidi="ar-SA"/>
              </w:rPr>
              <w:t>Ders içeriği</w:t>
            </w:r>
          </w:p>
        </w:tc>
        <w:tc>
          <w:tcPr>
            <w:tcW w:w="8961" w:type="dxa"/>
            <w:gridSpan w:val="7"/>
            <w:tcBorders>
              <w:top w:val="nil"/>
            </w:tcBorders>
            <w:shd w:color="auto" w:fill="auto" w:val="clear"/>
            <w:vAlign w:val="center"/>
          </w:tcPr>
          <w:p>
            <w:pPr>
              <w:pStyle w:val="ListParagraph"/>
              <w:widowControl/>
              <w:numPr>
                <w:ilvl w:val="0"/>
                <w:numId w:val="1"/>
              </w:numPr>
              <w:suppressAutoHyphens w:val="true"/>
              <w:spacing w:before="0" w:after="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Karın ağrılarına yaklaşımlar</w:t>
            </w:r>
          </w:p>
          <w:p>
            <w:pPr>
              <w:pStyle w:val="ListParagraph"/>
              <w:widowControl/>
              <w:numPr>
                <w:ilvl w:val="0"/>
                <w:numId w:val="1"/>
              </w:numPr>
              <w:suppressAutoHyphens w:val="true"/>
              <w:spacing w:before="0" w:after="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İntestinal Malrotasyonlar / Batın Ön Duvarı Defektleri</w:t>
            </w:r>
          </w:p>
          <w:p>
            <w:pPr>
              <w:pStyle w:val="ListParagraph"/>
              <w:widowControl/>
              <w:numPr>
                <w:ilvl w:val="0"/>
                <w:numId w:val="1"/>
              </w:numPr>
              <w:suppressAutoHyphens w:val="true"/>
              <w:spacing w:before="0" w:after="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İntestinal Atreziler /Hipertrofik pilor stenozu</w:t>
            </w:r>
          </w:p>
          <w:p>
            <w:pPr>
              <w:pStyle w:val="ListParagraph"/>
              <w:widowControl/>
              <w:numPr>
                <w:ilvl w:val="0"/>
                <w:numId w:val="1"/>
              </w:numPr>
              <w:suppressAutoHyphens w:val="true"/>
              <w:spacing w:before="0" w:after="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İnguinoskrotal bölge hastalıklarına yaklaşım</w:t>
            </w:r>
          </w:p>
          <w:p>
            <w:pPr>
              <w:pStyle w:val="ListParagraph"/>
              <w:widowControl/>
              <w:numPr>
                <w:ilvl w:val="0"/>
                <w:numId w:val="1"/>
              </w:numPr>
              <w:suppressAutoHyphens w:val="true"/>
              <w:spacing w:before="0" w:after="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İdrar Yolu Enfeksiyonlarına Yaklaşım/ Konjenital Üriner Sistem Anomalileri</w:t>
            </w:r>
          </w:p>
          <w:p>
            <w:pPr>
              <w:pStyle w:val="ListParagraph"/>
              <w:widowControl/>
              <w:numPr>
                <w:ilvl w:val="0"/>
                <w:numId w:val="1"/>
              </w:numPr>
              <w:suppressAutoHyphens w:val="true"/>
              <w:spacing w:before="0" w:after="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Anorektal Malformasyonlar</w:t>
            </w:r>
          </w:p>
          <w:p>
            <w:pPr>
              <w:pStyle w:val="ListParagraph"/>
              <w:widowControl/>
              <w:numPr>
                <w:ilvl w:val="0"/>
                <w:numId w:val="1"/>
              </w:numPr>
              <w:suppressAutoHyphens w:val="true"/>
              <w:spacing w:before="0" w:after="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Koroviz madde içimine yaklaşım</w:t>
            </w:r>
          </w:p>
          <w:p>
            <w:pPr>
              <w:pStyle w:val="ListParagraph"/>
              <w:widowControl/>
              <w:numPr>
                <w:ilvl w:val="0"/>
                <w:numId w:val="1"/>
              </w:numPr>
              <w:suppressAutoHyphens w:val="true"/>
              <w:spacing w:before="0" w:after="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Yabancı cisim yutma ve aspirasyonunda temel yaklaşımlar</w:t>
            </w:r>
          </w:p>
          <w:p>
            <w:pPr>
              <w:pStyle w:val="ListParagraph"/>
              <w:widowControl/>
              <w:numPr>
                <w:ilvl w:val="0"/>
                <w:numId w:val="1"/>
              </w:numPr>
              <w:suppressAutoHyphens w:val="true"/>
              <w:spacing w:before="0" w:after="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Çocuk Yanık Hastasına Yaklaşım</w:t>
            </w:r>
          </w:p>
          <w:p>
            <w:pPr>
              <w:pStyle w:val="ListParagraph"/>
              <w:widowControl/>
              <w:numPr>
                <w:ilvl w:val="0"/>
                <w:numId w:val="1"/>
              </w:numPr>
              <w:suppressAutoHyphens w:val="true"/>
              <w:spacing w:before="0" w:after="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Özofagus Atrezisi Ve Trakeaözofageal Fistül</w:t>
            </w:r>
          </w:p>
          <w:p>
            <w:pPr>
              <w:pStyle w:val="ListParagraph"/>
              <w:widowControl/>
              <w:numPr>
                <w:ilvl w:val="0"/>
                <w:numId w:val="1"/>
              </w:numPr>
              <w:suppressAutoHyphens w:val="true"/>
              <w:spacing w:before="0" w:after="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Konjenital Diyafragma Hernileri</w:t>
            </w:r>
          </w:p>
          <w:p>
            <w:pPr>
              <w:pStyle w:val="ListParagraph"/>
              <w:widowControl/>
              <w:numPr>
                <w:ilvl w:val="0"/>
                <w:numId w:val="1"/>
              </w:numPr>
              <w:suppressAutoHyphens w:val="true"/>
              <w:spacing w:before="0" w:after="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 xml:space="preserve">Konjenital Akciğer Malformasyonları </w:t>
            </w:r>
          </w:p>
          <w:p>
            <w:pPr>
              <w:pStyle w:val="ListParagraph"/>
              <w:widowControl/>
              <w:numPr>
                <w:ilvl w:val="0"/>
                <w:numId w:val="1"/>
              </w:numPr>
              <w:suppressAutoHyphens w:val="true"/>
              <w:spacing w:before="0" w:after="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Ampiyem- Pnömotoraksa Yaklaşım</w:t>
            </w:r>
          </w:p>
          <w:p>
            <w:pPr>
              <w:pStyle w:val="ListParagraph"/>
              <w:widowControl/>
              <w:numPr>
                <w:ilvl w:val="0"/>
                <w:numId w:val="1"/>
              </w:numPr>
              <w:suppressAutoHyphens w:val="true"/>
              <w:spacing w:before="0" w:after="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Çocuklarda Kitlelere Cerrahi Yaklaşım</w:t>
            </w:r>
          </w:p>
          <w:p>
            <w:pPr>
              <w:pStyle w:val="ListParagraph"/>
              <w:widowControl/>
              <w:numPr>
                <w:ilvl w:val="0"/>
                <w:numId w:val="1"/>
              </w:numPr>
              <w:suppressAutoHyphens w:val="true"/>
              <w:spacing w:before="0" w:after="0"/>
              <w:contextualSpacing/>
              <w:jc w:val="left"/>
              <w:rPr>
                <w:rFonts w:ascii="Times New Roman" w:hAnsi="Times New Roman" w:cs="Times New Roman"/>
              </w:rPr>
            </w:pPr>
            <w:r>
              <w:rPr>
                <w:rFonts w:eastAsia="Times New Roman" w:cs="Times New Roman" w:ascii="Times New Roman" w:hAnsi="Times New Roman"/>
                <w:kern w:val="0"/>
                <w:szCs w:val="22"/>
                <w:lang w:val="tr-TR" w:eastAsia="en-US" w:bidi="ar-SA"/>
              </w:rPr>
              <w:t>Çocuklarda Travmaya Yaklaşım</w:t>
            </w:r>
          </w:p>
        </w:tc>
      </w:tr>
      <w:tr>
        <w:trPr>
          <w:trHeight w:val="300" w:hRule="atLeast"/>
        </w:trPr>
        <w:tc>
          <w:tcPr>
            <w:tcW w:w="1494" w:type="dxa"/>
            <w:tcBorders>
              <w:top w:val="nil"/>
            </w:tcBorders>
            <w:shd w:color="auto" w:fill="auto" w:val="clear"/>
            <w:vAlign w:val="center"/>
          </w:tcPr>
          <w:p>
            <w:pPr>
              <w:pStyle w:val="Normal"/>
              <w:widowControl/>
              <w:suppressAutoHyphens w:val="true"/>
              <w:snapToGrid w:val="false"/>
              <w:spacing w:lineRule="auto" w:line="240" w:before="0" w:after="0"/>
              <w:jc w:val="left"/>
              <w:rPr>
                <w:rFonts w:ascii="Times New Roman" w:hAnsi="Times New Roman" w:cs="Times New Roman"/>
                <w:b/>
                <w:bCs/>
                <w:sz w:val="20"/>
                <w:szCs w:val="20"/>
              </w:rPr>
            </w:pPr>
            <w:r>
              <w:rPr>
                <w:rFonts w:eastAsia="Calibri" w:cs="Times New Roman" w:ascii="Times New Roman" w:hAnsi="Times New Roman"/>
                <w:b/>
                <w:bCs/>
                <w:kern w:val="0"/>
                <w:sz w:val="20"/>
                <w:szCs w:val="20"/>
                <w:lang w:val="tr-TR" w:eastAsia="en-US" w:bidi="ar-SA"/>
              </w:rPr>
              <w:t>Hedefler</w:t>
            </w:r>
          </w:p>
        </w:tc>
        <w:tc>
          <w:tcPr>
            <w:tcW w:w="8961" w:type="dxa"/>
            <w:gridSpan w:val="7"/>
            <w:tcBorders>
              <w:top w:val="nil"/>
            </w:tcBorders>
            <w:shd w:color="auto" w:fill="auto" w:val="clear"/>
            <w:vAlign w:val="center"/>
          </w:tcPr>
          <w:p>
            <w:pPr>
              <w:pStyle w:val="Normal"/>
              <w:widowControl/>
              <w:suppressAutoHyphens w:val="true"/>
              <w:spacing w:before="0" w:after="0"/>
              <w:jc w:val="left"/>
              <w:rPr>
                <w:rFonts w:ascii="Times New Roman" w:hAnsi="Times New Roman" w:cs="Times New Roman"/>
              </w:rPr>
            </w:pPr>
            <w:r>
              <w:rPr>
                <w:rFonts w:eastAsia="Calibri" w:cs="Times New Roman" w:ascii="Times New Roman" w:hAnsi="Times New Roman"/>
                <w:b/>
                <w:kern w:val="0"/>
                <w:sz w:val="20"/>
                <w:szCs w:val="20"/>
                <w:lang w:val="tr-TR" w:eastAsia="en-US" w:bidi="ar-SA"/>
              </w:rPr>
              <w:t xml:space="preserve">TIP511.9.1 </w:t>
            </w:r>
            <w:r>
              <w:rPr>
                <w:rFonts w:eastAsia="Calibri" w:cs="Times New Roman" w:ascii="Times New Roman" w:hAnsi="Times New Roman"/>
                <w:kern w:val="0"/>
                <w:szCs w:val="22"/>
                <w:lang w:val="tr-TR" w:eastAsia="en-US" w:bidi="ar-SA"/>
              </w:rPr>
              <w:t>Karın ağrılarına yaklaşımlar</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Dr. Gözde Şakul, Çocuk Cerrahisi Anabilim Dalı, gozdesakul@karabuk.edu.tr</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Dersin Amacı: </w:t>
            </w:r>
            <w:r>
              <w:rPr>
                <w:rFonts w:eastAsia="Times New Roman" w:cs="Times New Roman" w:ascii="Times New Roman" w:hAnsi="Times New Roman"/>
                <w:color w:val="000000"/>
                <w:kern w:val="0"/>
                <w:sz w:val="20"/>
                <w:szCs w:val="20"/>
                <w:lang w:val="tr-TR" w:eastAsia="tr-TR" w:bidi="ar-SA"/>
              </w:rPr>
              <w:t>Kalp kapak hastalıklarının klinik özelliklerini, tanı ve tedavisini öğrenmek</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Öğrenim Hedefleri: </w:t>
            </w:r>
            <w:r>
              <w:rPr>
                <w:rFonts w:eastAsia="Times New Roman" w:cs="Times New Roman" w:ascii="Times New Roman" w:hAnsi="Times New Roman"/>
                <w:color w:val="000000"/>
                <w:kern w:val="0"/>
                <w:sz w:val="20"/>
                <w:szCs w:val="20"/>
                <w:lang w:val="tr-TR" w:eastAsia="tr-TR" w:bidi="ar-SA"/>
              </w:rPr>
              <w:t>Bu dersin sonunda öğrenciler</w:t>
            </w:r>
          </w:p>
          <w:p>
            <w:pPr>
              <w:pStyle w:val="ListParagraph"/>
              <w:widowControl/>
              <w:numPr>
                <w:ilvl w:val="0"/>
                <w:numId w:val="2"/>
              </w:numPr>
              <w:tabs>
                <w:tab w:val="clear" w:pos="720"/>
                <w:tab w:val="left" w:pos="1253" w:leader="none"/>
              </w:tabs>
              <w:suppressAutoHyphens w:val="true"/>
              <w:spacing w:lineRule="auto" w:line="240" w:before="0" w:after="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Karın ağrısının cerrahi olan ve olmayan olası sebeplerini sayar.</w:t>
            </w:r>
          </w:p>
          <w:p>
            <w:pPr>
              <w:pStyle w:val="ListParagraph"/>
              <w:widowControl/>
              <w:numPr>
                <w:ilvl w:val="0"/>
                <w:numId w:val="2"/>
              </w:numPr>
              <w:tabs>
                <w:tab w:val="clear" w:pos="720"/>
                <w:tab w:val="left" w:pos="1253" w:leader="none"/>
              </w:tabs>
              <w:suppressAutoHyphens w:val="true"/>
              <w:spacing w:lineRule="auto" w:line="240" w:before="0" w:after="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Cerrahi sebepler ile cerrahi olmayan sebepleri ayırt edebilir.</w:t>
            </w:r>
          </w:p>
          <w:p>
            <w:pPr>
              <w:pStyle w:val="ListParagraph"/>
              <w:widowControl/>
              <w:numPr>
                <w:ilvl w:val="0"/>
                <w:numId w:val="2"/>
              </w:numPr>
              <w:tabs>
                <w:tab w:val="clear" w:pos="720"/>
                <w:tab w:val="left" w:pos="1253" w:leader="none"/>
              </w:tabs>
              <w:suppressAutoHyphens w:val="true"/>
              <w:spacing w:lineRule="auto" w:line="240" w:before="0" w:after="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Cerrahi sebeplerin ön tanılarını yaş gruplarına göre sıralar.</w:t>
            </w:r>
          </w:p>
          <w:p>
            <w:pPr>
              <w:pStyle w:val="ListParagraph"/>
              <w:widowControl/>
              <w:numPr>
                <w:ilvl w:val="0"/>
                <w:numId w:val="2"/>
              </w:numPr>
              <w:tabs>
                <w:tab w:val="clear" w:pos="720"/>
                <w:tab w:val="left" w:pos="1253" w:leader="none"/>
              </w:tabs>
              <w:suppressAutoHyphens w:val="true"/>
              <w:spacing w:lineRule="auto" w:line="240" w:before="0" w:after="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Uygun fizik muayene, tetkik ve görüntülemeleri yapar.</w:t>
            </w:r>
          </w:p>
          <w:p>
            <w:pPr>
              <w:pStyle w:val="ListParagraph"/>
              <w:widowControl/>
              <w:numPr>
                <w:ilvl w:val="0"/>
                <w:numId w:val="2"/>
              </w:numPr>
              <w:tabs>
                <w:tab w:val="clear" w:pos="720"/>
                <w:tab w:val="left" w:pos="1253" w:leader="none"/>
              </w:tabs>
              <w:suppressAutoHyphens w:val="true"/>
              <w:spacing w:lineRule="auto" w:line="240" w:before="0" w:after="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Cerrahi düşündüğü hastaya uygun sıvı tedavisini uygular.</w:t>
            </w:r>
          </w:p>
          <w:p>
            <w:pPr>
              <w:pStyle w:val="ListParagraph"/>
              <w:widowControl/>
              <w:numPr>
                <w:ilvl w:val="0"/>
                <w:numId w:val="2"/>
              </w:numPr>
              <w:tabs>
                <w:tab w:val="clear" w:pos="720"/>
                <w:tab w:val="left" w:pos="1253" w:leader="none"/>
              </w:tabs>
              <w:suppressAutoHyphens w:val="true"/>
              <w:spacing w:lineRule="auto" w:line="240" w:before="0" w:after="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 xml:space="preserve"> </w:t>
            </w:r>
            <w:r>
              <w:rPr>
                <w:rFonts w:eastAsia="Calibri" w:cs="Times New Roman" w:ascii="Times New Roman" w:hAnsi="Times New Roman"/>
                <w:kern w:val="0"/>
                <w:sz w:val="20"/>
                <w:szCs w:val="20"/>
                <w:lang w:val="tr-TR" w:eastAsia="en-US" w:bidi="ar-SA"/>
              </w:rPr>
              <w:t>Hastanın tedavisini ve izlem protokollerini bilir.</w:t>
            </w:r>
          </w:p>
          <w:p>
            <w:pPr>
              <w:pStyle w:val="Normal"/>
              <w:widowControl/>
              <w:suppressAutoHyphens w:val="true"/>
              <w:snapToGrid w:val="false"/>
              <w:spacing w:lineRule="auto" w:line="240" w:before="240" w:after="0"/>
              <w:jc w:val="left"/>
              <w:rPr>
                <w:rFonts w:ascii="Times New Roman" w:hAnsi="Times New Roman" w:cs="Times New Roman"/>
              </w:rPr>
            </w:pPr>
            <w:r>
              <w:rPr>
                <w:rFonts w:eastAsia="Calibri" w:cs="Times New Roman" w:ascii="Times New Roman" w:hAnsi="Times New Roman"/>
                <w:b/>
                <w:kern w:val="0"/>
                <w:sz w:val="20"/>
                <w:szCs w:val="20"/>
                <w:lang w:val="tr-TR" w:eastAsia="en-US" w:bidi="ar-SA"/>
              </w:rPr>
              <w:t xml:space="preserve">TIP502.9.2 </w:t>
            </w:r>
            <w:r>
              <w:rPr>
                <w:rFonts w:eastAsia="Calibri" w:cs="Times New Roman" w:ascii="Times New Roman" w:hAnsi="Times New Roman"/>
                <w:kern w:val="0"/>
                <w:szCs w:val="22"/>
                <w:lang w:val="tr-TR" w:eastAsia="en-US" w:bidi="ar-SA"/>
              </w:rPr>
              <w:t>İntestinal Malrotasyonlar / Batın Ön Duvarı Defektleri</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Dr. Gözde Şakul, Çocuk Cerrahisi Anabilim Dalı, gozdesakul@karabuk.edu.tr</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Dersin Amacı: </w:t>
            </w:r>
            <w:r>
              <w:rPr>
                <w:rFonts w:eastAsia="Times New Roman" w:cs="Times New Roman" w:ascii="Times New Roman" w:hAnsi="Times New Roman"/>
                <w:bCs/>
                <w:color w:val="000000"/>
                <w:kern w:val="0"/>
                <w:sz w:val="20"/>
                <w:szCs w:val="20"/>
                <w:lang w:val="tr-TR" w:eastAsia="tr-TR" w:bidi="ar-SA"/>
              </w:rPr>
              <w:t xml:space="preserve">İntestinal Malrotasyon ve Batın Ön Duvarı Konjenital Defektlerinin </w:t>
            </w:r>
            <w:r>
              <w:rPr>
                <w:rFonts w:eastAsia="Times New Roman" w:cs="Times New Roman" w:ascii="Times New Roman" w:hAnsi="Times New Roman"/>
                <w:color w:val="000000"/>
                <w:kern w:val="0"/>
                <w:sz w:val="20"/>
                <w:szCs w:val="20"/>
                <w:lang w:val="tr-TR" w:eastAsia="tr-TR" w:bidi="ar-SA"/>
              </w:rPr>
              <w:t>klinik özelliklerini, tanı ve tedavisini öğrenmek</w:t>
            </w:r>
            <w:r>
              <w:rPr>
                <w:rFonts w:eastAsia="Times New Roman" w:cs="Times New Roman" w:ascii="Times New Roman" w:hAnsi="Times New Roman"/>
                <w:b/>
                <w:color w:val="000000"/>
                <w:kern w:val="0"/>
                <w:sz w:val="20"/>
                <w:szCs w:val="20"/>
                <w:lang w:val="tr-TR" w:eastAsia="tr-TR" w:bidi="ar-SA"/>
              </w:rPr>
              <w:t xml:space="preserve"> </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Öğrenim Hedefleri: </w:t>
            </w:r>
            <w:r>
              <w:rPr>
                <w:rFonts w:eastAsia="Times New Roman" w:cs="Times New Roman" w:ascii="Times New Roman" w:hAnsi="Times New Roman"/>
                <w:color w:val="000000"/>
                <w:kern w:val="0"/>
                <w:sz w:val="20"/>
                <w:szCs w:val="20"/>
                <w:lang w:val="tr-TR" w:eastAsia="tr-TR" w:bidi="ar-SA"/>
              </w:rPr>
              <w:t>Bu dersin sonunda öğrenciler</w:t>
            </w:r>
          </w:p>
          <w:p>
            <w:pPr>
              <w:pStyle w:val="ListParagraph"/>
              <w:widowControl/>
              <w:numPr>
                <w:ilvl w:val="0"/>
                <w:numId w:val="4"/>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İntestinal ve Batın Ön Duvarı konjenital gelişim basamaklarını bilir.</w:t>
            </w:r>
          </w:p>
          <w:p>
            <w:pPr>
              <w:pStyle w:val="ListParagraph"/>
              <w:widowControl/>
              <w:numPr>
                <w:ilvl w:val="0"/>
                <w:numId w:val="4"/>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İntestinal Malrotasyon tiplerini sayabilir.</w:t>
            </w:r>
          </w:p>
          <w:p>
            <w:pPr>
              <w:pStyle w:val="ListParagraph"/>
              <w:widowControl/>
              <w:numPr>
                <w:ilvl w:val="0"/>
                <w:numId w:val="4"/>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İntestinal Malrotasyon Tiplerinin ayırıcı tanısını yapabilir.</w:t>
            </w:r>
          </w:p>
          <w:p>
            <w:pPr>
              <w:pStyle w:val="ListParagraph"/>
              <w:widowControl/>
              <w:numPr>
                <w:ilvl w:val="0"/>
                <w:numId w:val="4"/>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Malrotasyonun acil ve elektif tedavi ayırımını yapabilir.</w:t>
            </w:r>
          </w:p>
          <w:p>
            <w:pPr>
              <w:pStyle w:val="ListParagraph"/>
              <w:widowControl/>
              <w:numPr>
                <w:ilvl w:val="0"/>
                <w:numId w:val="4"/>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Malrotasyon hastasının tedavi ve takip basamaklarını bilir.</w:t>
            </w:r>
          </w:p>
          <w:p>
            <w:pPr>
              <w:pStyle w:val="ListParagraph"/>
              <w:widowControl/>
              <w:numPr>
                <w:ilvl w:val="0"/>
                <w:numId w:val="4"/>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Batın ön duvarı defektlerini sıralar ve ayırıcı tanısını yapabilir.</w:t>
            </w:r>
          </w:p>
          <w:p>
            <w:pPr>
              <w:pStyle w:val="ListParagraph"/>
              <w:widowControl/>
              <w:numPr>
                <w:ilvl w:val="0"/>
                <w:numId w:val="4"/>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Batın ön duvarı defektlerinin risklerini, tedavi ve takibini bilir.</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r>
          </w:p>
          <w:p>
            <w:pPr>
              <w:pStyle w:val="Normal"/>
              <w:widowControl/>
              <w:suppressAutoHyphens w:val="true"/>
              <w:spacing w:before="0" w:after="0"/>
              <w:jc w:val="left"/>
              <w:rPr>
                <w:rFonts w:ascii="Times New Roman" w:hAnsi="Times New Roman" w:cs="Times New Roman"/>
                <w:b/>
                <w:sz w:val="20"/>
                <w:szCs w:val="20"/>
              </w:rPr>
            </w:pPr>
            <w:r>
              <w:rPr>
                <w:rFonts w:eastAsia="Calibri" w:cs="Times New Roman" w:ascii="Times New Roman" w:hAnsi="Times New Roman"/>
                <w:b/>
                <w:kern w:val="0"/>
                <w:sz w:val="20"/>
                <w:szCs w:val="20"/>
                <w:lang w:val="tr-TR" w:eastAsia="en-US" w:bidi="ar-SA"/>
              </w:rPr>
            </w:r>
          </w:p>
          <w:p>
            <w:pPr>
              <w:pStyle w:val="Normal"/>
              <w:widowControl/>
              <w:suppressAutoHyphens w:val="true"/>
              <w:spacing w:before="0" w:after="0"/>
              <w:jc w:val="left"/>
              <w:rPr>
                <w:rFonts w:ascii="Times New Roman" w:hAnsi="Times New Roman" w:cs="Times New Roman"/>
              </w:rPr>
            </w:pPr>
            <w:r>
              <w:rPr>
                <w:rFonts w:eastAsia="Calibri" w:cs="Times New Roman" w:ascii="Times New Roman" w:hAnsi="Times New Roman"/>
                <w:b/>
                <w:kern w:val="0"/>
                <w:sz w:val="20"/>
                <w:szCs w:val="20"/>
                <w:lang w:val="tr-TR" w:eastAsia="en-US" w:bidi="ar-SA"/>
              </w:rPr>
              <w:t xml:space="preserve">TIP502.9.3 </w:t>
            </w:r>
            <w:r>
              <w:rPr>
                <w:rFonts w:eastAsia="Calibri" w:cs="Times New Roman" w:ascii="Times New Roman" w:hAnsi="Times New Roman"/>
                <w:kern w:val="0"/>
                <w:szCs w:val="22"/>
                <w:lang w:val="tr-TR" w:eastAsia="en-US" w:bidi="ar-SA"/>
              </w:rPr>
              <w:t>İntestinal Atreziler /Hipertrofik pilor stenozu</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Dr. Gözde Şakul, Çocuk Cerrahisi Anabilim Dalı, gozdesakul@karabuk.edu.tr</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Dersin Amacı: </w:t>
            </w:r>
            <w:r>
              <w:rPr>
                <w:rFonts w:eastAsia="Calibri" w:cs="Times New Roman" w:ascii="Times New Roman" w:hAnsi="Times New Roman"/>
                <w:kern w:val="0"/>
                <w:szCs w:val="22"/>
                <w:lang w:val="tr-TR" w:eastAsia="en-US" w:bidi="ar-SA"/>
              </w:rPr>
              <w:t xml:space="preserve">İntestinal atreziler ve hipertrofik pilor stenozunun </w:t>
            </w:r>
            <w:r>
              <w:rPr>
                <w:rFonts w:eastAsia="Times New Roman" w:cs="Times New Roman" w:ascii="Times New Roman" w:hAnsi="Times New Roman"/>
                <w:color w:val="000000"/>
                <w:kern w:val="0"/>
                <w:sz w:val="20"/>
                <w:szCs w:val="20"/>
                <w:lang w:val="tr-TR" w:eastAsia="tr-TR" w:bidi="ar-SA"/>
              </w:rPr>
              <w:t xml:space="preserve">klinik özellikleri, tanısı ve tedavisini öğrenmek </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Öğrenim Hedefleri: </w:t>
            </w:r>
            <w:r>
              <w:rPr>
                <w:rFonts w:eastAsia="Times New Roman" w:cs="Times New Roman" w:ascii="Times New Roman" w:hAnsi="Times New Roman"/>
                <w:color w:val="000000"/>
                <w:kern w:val="0"/>
                <w:sz w:val="20"/>
                <w:szCs w:val="20"/>
                <w:lang w:val="tr-TR" w:eastAsia="tr-TR" w:bidi="ar-SA"/>
              </w:rPr>
              <w:t>Bu dersin sonunda öğrenciler</w:t>
            </w:r>
          </w:p>
          <w:p>
            <w:pPr>
              <w:pStyle w:val="ListParagraph"/>
              <w:widowControl/>
              <w:numPr>
                <w:ilvl w:val="0"/>
                <w:numId w:val="5"/>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Calibri" w:cs="Times New Roman" w:ascii="Times New Roman" w:hAnsi="Times New Roman"/>
                <w:kern w:val="0"/>
                <w:sz w:val="20"/>
                <w:szCs w:val="20"/>
                <w:lang w:val="tr-TR" w:eastAsia="en-US" w:bidi="ar-SA"/>
              </w:rPr>
              <w:t>Gastrointestinal Sistem embriyolojisini ve gelişim basamaklarını bilir.</w:t>
            </w:r>
          </w:p>
          <w:p>
            <w:pPr>
              <w:pStyle w:val="ListParagraph"/>
              <w:widowControl/>
              <w:numPr>
                <w:ilvl w:val="0"/>
                <w:numId w:val="5"/>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Calibri" w:cs="Times New Roman" w:ascii="Times New Roman" w:hAnsi="Times New Roman"/>
                <w:kern w:val="0"/>
                <w:sz w:val="20"/>
                <w:szCs w:val="20"/>
                <w:lang w:val="tr-TR" w:eastAsia="en-US" w:bidi="ar-SA"/>
              </w:rPr>
              <w:t>İntestinal Atrezi tiplerini bilir.</w:t>
            </w:r>
          </w:p>
          <w:p>
            <w:pPr>
              <w:pStyle w:val="ListParagraph"/>
              <w:widowControl/>
              <w:numPr>
                <w:ilvl w:val="0"/>
                <w:numId w:val="5"/>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Calibri" w:cs="Times New Roman" w:ascii="Times New Roman" w:hAnsi="Times New Roman"/>
                <w:kern w:val="0"/>
                <w:sz w:val="20"/>
                <w:szCs w:val="20"/>
                <w:lang w:val="tr-TR" w:eastAsia="en-US" w:bidi="ar-SA"/>
              </w:rPr>
              <w:t>Yenidoğan döneminde intestinal atrezi ön tanısı koyabilir ve ayırıcı tanıya gidebilir.</w:t>
            </w:r>
          </w:p>
          <w:p>
            <w:pPr>
              <w:pStyle w:val="ListParagraph"/>
              <w:widowControl/>
              <w:numPr>
                <w:ilvl w:val="0"/>
                <w:numId w:val="5"/>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Calibri" w:cs="Times New Roman" w:ascii="Times New Roman" w:hAnsi="Times New Roman"/>
                <w:kern w:val="0"/>
                <w:sz w:val="20"/>
                <w:szCs w:val="20"/>
                <w:lang w:val="tr-TR" w:eastAsia="en-US" w:bidi="ar-SA"/>
              </w:rPr>
              <w:t xml:space="preserve">İntestinal atrezinin olası acillerini, fizik muayene ve tanı yöntemlerini bilir. </w:t>
            </w:r>
          </w:p>
          <w:p>
            <w:pPr>
              <w:pStyle w:val="ListParagraph"/>
              <w:widowControl/>
              <w:numPr>
                <w:ilvl w:val="0"/>
                <w:numId w:val="5"/>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Calibri" w:cs="Times New Roman" w:ascii="Times New Roman" w:hAnsi="Times New Roman"/>
                <w:kern w:val="0"/>
                <w:sz w:val="20"/>
                <w:szCs w:val="20"/>
                <w:lang w:val="tr-TR" w:eastAsia="en-US" w:bidi="ar-SA"/>
              </w:rPr>
              <w:t>Hipertrofik pilor stenozu patogenezi, kinik yakınmaları, tanı ve tedavi yöntemlerini bilir.</w:t>
            </w:r>
          </w:p>
          <w:p>
            <w:pPr>
              <w:pStyle w:val="NoSpacing"/>
              <w:widowControl/>
              <w:snapToGrid w:val="false"/>
              <w:spacing w:before="0" w:after="0"/>
              <w:ind w:left="360"/>
              <w:jc w:val="left"/>
              <w:rPr>
                <w:rFonts w:ascii="Times New Roman" w:hAnsi="Times New Roman" w:cs="Times New Roman"/>
                <w:sz w:val="20"/>
                <w:szCs w:val="20"/>
              </w:rPr>
            </w:pPr>
            <w:r>
              <w:rPr>
                <w:rFonts w:cs="Times New Roman" w:ascii="Times New Roman" w:hAnsi="Times New Roman"/>
                <w:kern w:val="0"/>
                <w:sz w:val="20"/>
                <w:szCs w:val="20"/>
                <w:lang w:val="tr-TR" w:bidi="ar-SA"/>
              </w:rPr>
            </w:r>
          </w:p>
          <w:p>
            <w:pPr>
              <w:pStyle w:val="NoSpacing"/>
              <w:widowControl/>
              <w:snapToGrid w:val="false"/>
              <w:spacing w:before="0" w:after="0"/>
              <w:jc w:val="left"/>
              <w:rPr>
                <w:rFonts w:ascii="Times New Roman" w:hAnsi="Times New Roman" w:cs="Times New Roman"/>
              </w:rPr>
            </w:pPr>
            <w:r>
              <w:rPr>
                <w:rFonts w:cs="Times New Roman" w:ascii="Times New Roman" w:hAnsi="Times New Roman"/>
                <w:b/>
                <w:kern w:val="0"/>
                <w:sz w:val="20"/>
                <w:szCs w:val="20"/>
                <w:lang w:val="tr-TR" w:bidi="ar-SA"/>
              </w:rPr>
              <w:t xml:space="preserve">TIP502.9.4 </w:t>
            </w:r>
            <w:r>
              <w:rPr>
                <w:rFonts w:cs="Times New Roman" w:ascii="Times New Roman" w:hAnsi="Times New Roman"/>
                <w:kern w:val="0"/>
                <w:szCs w:val="22"/>
                <w:lang w:val="tr-TR" w:bidi="ar-SA"/>
              </w:rPr>
              <w:t>İnguinoskrotal bölge hastalıklarına yaklaşım</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Dr. Gözde Şakul, Çocuk Cerrahisi Anabilim Dalı, gozdesakul@karabuk.edu.tr</w:t>
            </w:r>
          </w:p>
          <w:p>
            <w:pPr>
              <w:pStyle w:val="NoSpacing"/>
              <w:widowControl/>
              <w:snapToGrid w:val="false"/>
              <w:spacing w:before="0" w:after="0"/>
              <w:jc w:val="left"/>
              <w:rPr>
                <w:rFonts w:ascii="Times New Roman" w:hAnsi="Times New Roman" w:cs="Times New Roman"/>
              </w:rPr>
            </w:pPr>
            <w:r>
              <w:rPr>
                <w:rFonts w:eastAsia="Times New Roman" w:cs="Times New Roman" w:ascii="Times New Roman" w:hAnsi="Times New Roman"/>
                <w:b/>
                <w:color w:val="000000"/>
                <w:kern w:val="0"/>
                <w:sz w:val="20"/>
                <w:szCs w:val="20"/>
                <w:lang w:val="tr-TR" w:bidi="ar-SA"/>
              </w:rPr>
              <w:t xml:space="preserve">Dersin Amacı: </w:t>
            </w:r>
            <w:r>
              <w:rPr>
                <w:rFonts w:cs="Times New Roman" w:ascii="Times New Roman" w:hAnsi="Times New Roman"/>
                <w:kern w:val="0"/>
                <w:szCs w:val="22"/>
                <w:lang w:val="tr-TR" w:bidi="ar-SA"/>
              </w:rPr>
              <w:t>İnguinoskrotal bölge hastalıklarının</w:t>
            </w:r>
            <w:r>
              <w:rPr>
                <w:rFonts w:eastAsia="Times New Roman" w:cs="Times New Roman" w:ascii="Times New Roman" w:hAnsi="Times New Roman"/>
                <w:bCs/>
                <w:color w:val="000000"/>
                <w:kern w:val="0"/>
                <w:sz w:val="20"/>
                <w:szCs w:val="20"/>
                <w:lang w:val="tr-TR" w:bidi="ar-SA"/>
              </w:rPr>
              <w:t xml:space="preserve"> </w:t>
            </w:r>
            <w:r>
              <w:rPr>
                <w:rFonts w:eastAsia="Times New Roman" w:cs="Times New Roman" w:ascii="Times New Roman" w:hAnsi="Times New Roman"/>
                <w:color w:val="000000"/>
                <w:kern w:val="0"/>
                <w:sz w:val="20"/>
                <w:szCs w:val="20"/>
                <w:lang w:val="tr-TR" w:bidi="ar-SA"/>
              </w:rPr>
              <w:t>klinik özelliklerini, tanı ve tedavisini öğrenmek</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Öğrenim Hedefleri: </w:t>
            </w:r>
            <w:r>
              <w:rPr>
                <w:rFonts w:eastAsia="Times New Roman" w:cs="Times New Roman" w:ascii="Times New Roman" w:hAnsi="Times New Roman"/>
                <w:color w:val="000000"/>
                <w:kern w:val="0"/>
                <w:sz w:val="20"/>
                <w:szCs w:val="20"/>
                <w:lang w:val="tr-TR" w:eastAsia="tr-TR" w:bidi="ar-SA"/>
              </w:rPr>
              <w:t>Bu dersin sonunda öğrenciler</w:t>
            </w:r>
          </w:p>
          <w:p>
            <w:pPr>
              <w:pStyle w:val="ListParagraph"/>
              <w:widowControl/>
              <w:numPr>
                <w:ilvl w:val="0"/>
                <w:numId w:val="6"/>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Calibri" w:cs="Times New Roman" w:ascii="Times New Roman" w:hAnsi="Times New Roman"/>
                <w:kern w:val="0"/>
                <w:sz w:val="20"/>
                <w:szCs w:val="20"/>
                <w:lang w:val="tr-TR" w:eastAsia="en-US" w:bidi="ar-SA"/>
              </w:rPr>
              <w:t>İnguinoskrotal bölge hastalıklarını sayabilir.</w:t>
            </w:r>
          </w:p>
          <w:p>
            <w:pPr>
              <w:pStyle w:val="ListParagraph"/>
              <w:widowControl/>
              <w:numPr>
                <w:ilvl w:val="0"/>
                <w:numId w:val="6"/>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Calibri" w:cs="Times New Roman" w:ascii="Times New Roman" w:hAnsi="Times New Roman"/>
                <w:kern w:val="0"/>
                <w:sz w:val="20"/>
                <w:szCs w:val="20"/>
                <w:lang w:val="tr-TR" w:eastAsia="en-US" w:bidi="ar-SA"/>
              </w:rPr>
              <w:t>Hastalık gruplarının patogenezi, kinik yakınmaları, tanı ve tedavi yöntemlerini bilir.</w:t>
            </w:r>
          </w:p>
          <w:p>
            <w:pPr>
              <w:pStyle w:val="ListParagraph"/>
              <w:widowControl/>
              <w:numPr>
                <w:ilvl w:val="0"/>
                <w:numId w:val="6"/>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Acil durumlardan şüphelenebilir ve uygun yaklaşımı bilir.</w:t>
            </w:r>
          </w:p>
          <w:p>
            <w:pPr>
              <w:pStyle w:val="NoSpacing"/>
              <w:widowControl/>
              <w:snapToGrid w:val="false"/>
              <w:spacing w:before="0" w:after="0"/>
              <w:jc w:val="left"/>
              <w:rPr>
                <w:rFonts w:ascii="Times New Roman" w:hAnsi="Times New Roman" w:cs="Times New Roman"/>
                <w:sz w:val="20"/>
                <w:szCs w:val="20"/>
              </w:rPr>
            </w:pPr>
            <w:r>
              <w:rPr>
                <w:rFonts w:cs="Times New Roman" w:ascii="Times New Roman" w:hAnsi="Times New Roman"/>
                <w:kern w:val="0"/>
                <w:sz w:val="20"/>
                <w:szCs w:val="20"/>
                <w:lang w:val="tr-TR" w:bidi="ar-SA"/>
              </w:rPr>
            </w:r>
          </w:p>
          <w:p>
            <w:pPr>
              <w:pStyle w:val="Normal"/>
              <w:widowControl/>
              <w:suppressAutoHyphens w:val="true"/>
              <w:spacing w:before="0" w:after="0"/>
              <w:jc w:val="left"/>
              <w:rPr>
                <w:rFonts w:ascii="Times New Roman" w:hAnsi="Times New Roman" w:cs="Times New Roman"/>
              </w:rPr>
            </w:pPr>
            <w:r>
              <w:rPr>
                <w:rFonts w:eastAsia="Calibri" w:cs="Times New Roman" w:ascii="Times New Roman" w:hAnsi="Times New Roman"/>
                <w:b/>
                <w:kern w:val="0"/>
                <w:sz w:val="20"/>
                <w:szCs w:val="20"/>
                <w:lang w:val="tr-TR" w:eastAsia="en-US" w:bidi="ar-SA"/>
              </w:rPr>
              <w:t xml:space="preserve">TIP502.9.5 </w:t>
            </w:r>
            <w:r>
              <w:rPr>
                <w:rFonts w:eastAsia="Calibri" w:cs="Times New Roman" w:ascii="Times New Roman" w:hAnsi="Times New Roman"/>
                <w:kern w:val="0"/>
                <w:szCs w:val="22"/>
                <w:lang w:val="tr-TR" w:eastAsia="en-US" w:bidi="ar-SA"/>
              </w:rPr>
              <w:t>İdrar Yolu Enfeksiyonlarına Yaklaşım/ Konjenital Üriner Sistem Anomalileri</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Dr. Gözde Şakul, Çocuk Cerrahisi Anabilim Dalı, gozdesakul@karabuk.edu.tr</w:t>
            </w:r>
          </w:p>
          <w:p>
            <w:pPr>
              <w:pStyle w:val="NoSpacing"/>
              <w:widowControl/>
              <w:snapToGrid w:val="false"/>
              <w:spacing w:before="0" w:after="0"/>
              <w:jc w:val="left"/>
              <w:rPr>
                <w:rFonts w:ascii="Times New Roman" w:hAnsi="Times New Roman" w:cs="Times New Roman"/>
              </w:rPr>
            </w:pPr>
            <w:r>
              <w:rPr>
                <w:rFonts w:eastAsia="Times New Roman" w:cs="Times New Roman" w:ascii="Times New Roman" w:hAnsi="Times New Roman"/>
                <w:b/>
                <w:color w:val="000000"/>
                <w:kern w:val="0"/>
                <w:sz w:val="20"/>
                <w:szCs w:val="20"/>
                <w:lang w:val="tr-TR" w:bidi="ar-SA"/>
              </w:rPr>
              <w:t xml:space="preserve">Dersin Amacı: </w:t>
            </w:r>
            <w:r>
              <w:rPr>
                <w:rFonts w:cs="Times New Roman" w:ascii="Times New Roman" w:hAnsi="Times New Roman"/>
                <w:kern w:val="0"/>
                <w:szCs w:val="22"/>
                <w:lang w:val="tr-TR" w:bidi="ar-SA"/>
              </w:rPr>
              <w:t>İdrar yolu enfeksiyonuna yaklaşık ve konjenital üriner sistem anomalilerinin</w:t>
            </w:r>
            <w:r>
              <w:rPr>
                <w:rFonts w:eastAsia="Times New Roman" w:cs="Times New Roman" w:ascii="Times New Roman" w:hAnsi="Times New Roman"/>
                <w:bCs/>
                <w:color w:val="000000"/>
                <w:kern w:val="0"/>
                <w:sz w:val="20"/>
                <w:szCs w:val="20"/>
                <w:lang w:val="tr-TR" w:bidi="ar-SA"/>
              </w:rPr>
              <w:t xml:space="preserve"> </w:t>
            </w:r>
            <w:r>
              <w:rPr>
                <w:rFonts w:eastAsia="Times New Roman" w:cs="Times New Roman" w:ascii="Times New Roman" w:hAnsi="Times New Roman"/>
                <w:color w:val="000000"/>
                <w:kern w:val="0"/>
                <w:sz w:val="20"/>
                <w:szCs w:val="20"/>
                <w:lang w:val="tr-TR" w:bidi="ar-SA"/>
              </w:rPr>
              <w:t>klinik özelliklerini, tanı ve tedavisini öğrenmek</w:t>
            </w:r>
          </w:p>
          <w:p>
            <w:pPr>
              <w:pStyle w:val="Normal"/>
              <w:widowControl/>
              <w:suppressAutoHyphens w:val="true"/>
              <w:spacing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Öğrenim Hedefleri: </w:t>
            </w:r>
            <w:r>
              <w:rPr>
                <w:rFonts w:eastAsia="Times New Roman" w:cs="Times New Roman" w:ascii="Times New Roman" w:hAnsi="Times New Roman"/>
                <w:color w:val="000000"/>
                <w:kern w:val="0"/>
                <w:sz w:val="20"/>
                <w:szCs w:val="20"/>
                <w:lang w:val="tr-TR" w:eastAsia="tr-TR" w:bidi="ar-SA"/>
              </w:rPr>
              <w:t>Bu dersin sonunda öğrenciler</w:t>
            </w:r>
          </w:p>
          <w:p>
            <w:pPr>
              <w:pStyle w:val="ListParagraph"/>
              <w:widowControl/>
              <w:numPr>
                <w:ilvl w:val="0"/>
                <w:numId w:val="3"/>
              </w:numPr>
              <w:suppressAutoHyphens w:val="true"/>
              <w:spacing w:before="0" w:after="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Yenidoğan ve çocukluk çağında idrar yolu enfeksiyonunu tanıyabilir, gerçek idrar yolu enfeksiyonu olmayan hastayı ayırt edebilir.</w:t>
            </w:r>
          </w:p>
          <w:p>
            <w:pPr>
              <w:pStyle w:val="ListParagraph"/>
              <w:widowControl/>
              <w:numPr>
                <w:ilvl w:val="0"/>
                <w:numId w:val="3"/>
              </w:numPr>
              <w:suppressAutoHyphens w:val="true"/>
              <w:spacing w:before="0" w:after="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İdrar yolu enfeksiyonunun olası mikroorganizmalarını bilir, tedavisini planlayabilir.</w:t>
            </w:r>
          </w:p>
          <w:p>
            <w:pPr>
              <w:pStyle w:val="ListParagraph"/>
              <w:widowControl/>
              <w:numPr>
                <w:ilvl w:val="0"/>
                <w:numId w:val="3"/>
              </w:numPr>
              <w:suppressAutoHyphens w:val="true"/>
              <w:spacing w:before="0" w:after="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İdrar yolu enfeksiyonuna sebep olabilicek konjenital hastalıkları bilir, sıralayabilir.</w:t>
            </w:r>
          </w:p>
          <w:p>
            <w:pPr>
              <w:pStyle w:val="ListParagraph"/>
              <w:widowControl/>
              <w:numPr>
                <w:ilvl w:val="0"/>
                <w:numId w:val="3"/>
              </w:numPr>
              <w:suppressAutoHyphens w:val="true"/>
              <w:spacing w:before="0" w:after="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Ürogenital sistem embriyolojisini bilir.</w:t>
            </w:r>
          </w:p>
          <w:p>
            <w:pPr>
              <w:pStyle w:val="ListParagraph"/>
              <w:widowControl/>
              <w:numPr>
                <w:ilvl w:val="0"/>
                <w:numId w:val="3"/>
              </w:numPr>
              <w:suppressAutoHyphens w:val="true"/>
              <w:spacing w:before="0" w:after="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Konjenital üriner sistem anomalilerini ve tanı yöntemlerini bilir.</w:t>
            </w:r>
          </w:p>
          <w:p>
            <w:pPr>
              <w:pStyle w:val="ListParagraph"/>
              <w:widowControl/>
              <w:numPr>
                <w:ilvl w:val="0"/>
                <w:numId w:val="3"/>
              </w:numPr>
              <w:suppressAutoHyphens w:val="true"/>
              <w:spacing w:before="0" w:after="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Acil müdahale gerektiren konjenital anomalileri ayırt edip uygun yönlendirmeyi yapabilir.</w:t>
            </w:r>
          </w:p>
          <w:p>
            <w:pPr>
              <w:pStyle w:val="ListParagraph"/>
              <w:widowControl/>
              <w:numPr>
                <w:ilvl w:val="0"/>
                <w:numId w:val="3"/>
              </w:numPr>
              <w:suppressAutoHyphens w:val="true"/>
              <w:spacing w:before="0" w:after="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Tedavi yöntemleri konusunda fikir sahibidir.</w:t>
            </w:r>
          </w:p>
          <w:p>
            <w:pPr>
              <w:pStyle w:val="NoSpacing"/>
              <w:widowControl/>
              <w:snapToGrid w:val="false"/>
              <w:spacing w:before="0" w:after="0"/>
              <w:jc w:val="left"/>
              <w:rPr>
                <w:rFonts w:ascii="Times New Roman" w:hAnsi="Times New Roman" w:cs="Times New Roman"/>
                <w:b/>
                <w:sz w:val="20"/>
                <w:szCs w:val="20"/>
              </w:rPr>
            </w:pPr>
            <w:r>
              <w:rPr>
                <w:rFonts w:cs="Times New Roman" w:ascii="Times New Roman" w:hAnsi="Times New Roman"/>
                <w:b/>
                <w:kern w:val="0"/>
                <w:sz w:val="20"/>
                <w:szCs w:val="20"/>
                <w:lang w:val="tr-TR" w:bidi="ar-SA"/>
              </w:rPr>
            </w:r>
          </w:p>
          <w:p>
            <w:pPr>
              <w:pStyle w:val="NoSpacing"/>
              <w:widowControl/>
              <w:snapToGrid w:val="false"/>
              <w:spacing w:before="0" w:after="0"/>
              <w:jc w:val="left"/>
              <w:rPr>
                <w:rFonts w:ascii="Times New Roman" w:hAnsi="Times New Roman" w:cs="Times New Roman"/>
              </w:rPr>
            </w:pPr>
            <w:r>
              <w:rPr>
                <w:rFonts w:cs="Times New Roman" w:ascii="Times New Roman" w:hAnsi="Times New Roman"/>
                <w:b/>
                <w:kern w:val="0"/>
                <w:sz w:val="20"/>
                <w:szCs w:val="20"/>
                <w:lang w:val="tr-TR" w:bidi="ar-SA"/>
              </w:rPr>
              <w:t xml:space="preserve">TIP502.9.6 </w:t>
            </w:r>
            <w:r>
              <w:rPr>
                <w:rFonts w:cs="Times New Roman" w:ascii="Times New Roman" w:hAnsi="Times New Roman"/>
                <w:kern w:val="0"/>
                <w:szCs w:val="22"/>
                <w:lang w:val="tr-TR" w:bidi="ar-SA"/>
              </w:rPr>
              <w:t>Anorektal Malformasyonlar</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Dr. Gözde Şakul, Çocuk Cerrahisi Anabilim Dalı, gozdesakul@karabuk.edu.tr</w:t>
            </w:r>
          </w:p>
          <w:p>
            <w:pPr>
              <w:pStyle w:val="NoSpacing"/>
              <w:widowControl/>
              <w:snapToGrid w:val="false"/>
              <w:spacing w:before="0" w:after="0"/>
              <w:jc w:val="left"/>
              <w:rPr>
                <w:rFonts w:ascii="Times New Roman" w:hAnsi="Times New Roman" w:cs="Times New Roman"/>
              </w:rPr>
            </w:pPr>
            <w:r>
              <w:rPr>
                <w:rFonts w:eastAsia="Times New Roman" w:cs="Times New Roman" w:ascii="Times New Roman" w:hAnsi="Times New Roman"/>
                <w:b/>
                <w:color w:val="000000"/>
                <w:kern w:val="0"/>
                <w:sz w:val="20"/>
                <w:szCs w:val="20"/>
                <w:lang w:val="tr-TR" w:bidi="ar-SA"/>
              </w:rPr>
              <w:t xml:space="preserve">Dersin Amacı: </w:t>
            </w:r>
            <w:r>
              <w:rPr>
                <w:rFonts w:cs="Times New Roman" w:ascii="Times New Roman" w:hAnsi="Times New Roman"/>
                <w:kern w:val="0"/>
                <w:szCs w:val="22"/>
                <w:lang w:val="tr-TR" w:bidi="ar-SA"/>
              </w:rPr>
              <w:t xml:space="preserve">Anorektal malformasyonların </w:t>
            </w:r>
            <w:r>
              <w:rPr>
                <w:rFonts w:eastAsia="Times New Roman" w:cs="Times New Roman" w:ascii="Times New Roman" w:hAnsi="Times New Roman"/>
                <w:color w:val="000000"/>
                <w:kern w:val="0"/>
                <w:sz w:val="20"/>
                <w:szCs w:val="20"/>
                <w:lang w:val="tr-TR" w:bidi="ar-SA"/>
              </w:rPr>
              <w:t>klinik özelliklerini, tanı ve tedavisini öğrenmek</w:t>
            </w:r>
          </w:p>
          <w:p>
            <w:pPr>
              <w:pStyle w:val="NoSpacing"/>
              <w:widowControl/>
              <w:snapToGrid w:val="false"/>
              <w:spacing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b/>
                <w:color w:val="000000"/>
                <w:kern w:val="0"/>
                <w:sz w:val="20"/>
                <w:szCs w:val="20"/>
                <w:lang w:val="tr-TR" w:bidi="ar-SA"/>
              </w:rPr>
              <w:t xml:space="preserve">Öğrenim Hedefleri: </w:t>
            </w:r>
            <w:r>
              <w:rPr>
                <w:rFonts w:eastAsia="Times New Roman" w:cs="Times New Roman" w:ascii="Times New Roman" w:hAnsi="Times New Roman"/>
                <w:color w:val="000000"/>
                <w:kern w:val="0"/>
                <w:sz w:val="20"/>
                <w:szCs w:val="20"/>
                <w:lang w:val="tr-TR" w:bidi="ar-SA"/>
              </w:rPr>
              <w:t>Bu dersin sonunda öğrenciler</w:t>
            </w:r>
          </w:p>
          <w:p>
            <w:pPr>
              <w:pStyle w:val="NoSpacing"/>
              <w:widowControl/>
              <w:numPr>
                <w:ilvl w:val="0"/>
                <w:numId w:val="7"/>
              </w:numPr>
              <w:snapToGrid w:val="false"/>
              <w:spacing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tr-TR" w:bidi="ar-SA"/>
              </w:rPr>
              <w:t>Anogenital bölge embriyolojisini bilir.</w:t>
            </w:r>
          </w:p>
          <w:p>
            <w:pPr>
              <w:pStyle w:val="NoSpacing"/>
              <w:widowControl/>
              <w:numPr>
                <w:ilvl w:val="0"/>
                <w:numId w:val="7"/>
              </w:numPr>
              <w:snapToGrid w:val="false"/>
              <w:spacing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tr-TR" w:bidi="ar-SA"/>
              </w:rPr>
              <w:t>Anorektal malformasyon tiplerini sayabilir.</w:t>
            </w:r>
          </w:p>
          <w:p>
            <w:pPr>
              <w:pStyle w:val="NoSpacing"/>
              <w:widowControl/>
              <w:numPr>
                <w:ilvl w:val="0"/>
                <w:numId w:val="7"/>
              </w:numPr>
              <w:snapToGrid w:val="false"/>
              <w:spacing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tr-TR" w:bidi="ar-SA"/>
              </w:rPr>
              <w:t>Yenidoğan döneminde anorektal malformasyondan şüphelenebilir, tip ayırımı için uygulanacak yöntemleri bilir.</w:t>
            </w:r>
          </w:p>
          <w:p>
            <w:pPr>
              <w:pStyle w:val="NoSpacing"/>
              <w:widowControl/>
              <w:numPr>
                <w:ilvl w:val="0"/>
                <w:numId w:val="7"/>
              </w:numPr>
              <w:snapToGrid w:val="false"/>
              <w:spacing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tr-TR" w:bidi="ar-SA"/>
              </w:rPr>
              <w:t>Anorektal malformasyon acil müdahalelerini ve önemini bilir.</w:t>
            </w:r>
          </w:p>
          <w:p>
            <w:pPr>
              <w:pStyle w:val="NoSpacing"/>
              <w:widowControl/>
              <w:numPr>
                <w:ilvl w:val="0"/>
                <w:numId w:val="7"/>
              </w:numPr>
              <w:snapToGrid w:val="false"/>
              <w:spacing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tr-TR" w:bidi="ar-SA"/>
              </w:rPr>
              <w:t>Anorektal malformasyon tedavisini kabaca bilir.</w:t>
            </w:r>
          </w:p>
          <w:p>
            <w:pPr>
              <w:pStyle w:val="NoSpacing"/>
              <w:widowControl/>
              <w:snapToGrid w:val="false"/>
              <w:spacing w:before="0" w:after="0"/>
              <w:jc w:val="left"/>
              <w:rPr>
                <w:rFonts w:ascii="Times New Roman" w:hAnsi="Times New Roman" w:cs="Times New Roman"/>
                <w:b/>
                <w:sz w:val="20"/>
                <w:szCs w:val="20"/>
              </w:rPr>
            </w:pPr>
            <w:r>
              <w:rPr>
                <w:rFonts w:cs="Times New Roman" w:ascii="Times New Roman" w:hAnsi="Times New Roman"/>
                <w:b/>
                <w:kern w:val="0"/>
                <w:sz w:val="20"/>
                <w:szCs w:val="20"/>
                <w:lang w:val="tr-TR" w:bidi="ar-SA"/>
              </w:rPr>
            </w:r>
          </w:p>
          <w:p>
            <w:pPr>
              <w:pStyle w:val="NoSpacing"/>
              <w:widowControl/>
              <w:snapToGrid w:val="false"/>
              <w:spacing w:before="0" w:after="0"/>
              <w:jc w:val="left"/>
              <w:rPr>
                <w:rFonts w:ascii="Times New Roman" w:hAnsi="Times New Roman" w:cs="Times New Roman"/>
              </w:rPr>
            </w:pPr>
            <w:r>
              <w:rPr>
                <w:rFonts w:cs="Times New Roman" w:ascii="Times New Roman" w:hAnsi="Times New Roman"/>
                <w:b/>
                <w:kern w:val="0"/>
                <w:sz w:val="20"/>
                <w:szCs w:val="20"/>
                <w:lang w:val="tr-TR" w:bidi="ar-SA"/>
              </w:rPr>
              <w:t xml:space="preserve">TIP502.9.7 </w:t>
            </w:r>
            <w:r>
              <w:rPr>
                <w:rFonts w:cs="Times New Roman" w:ascii="Times New Roman" w:hAnsi="Times New Roman"/>
                <w:kern w:val="0"/>
                <w:szCs w:val="22"/>
                <w:lang w:val="tr-TR" w:bidi="ar-SA"/>
              </w:rPr>
              <w:t>Koroviz madde içimine yaklaşım</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Dr. Gözde Şakul, Çocuk Cerrahisi Anabilim Dalı, gozdesakul@karabuk.edu.tr</w:t>
            </w:r>
          </w:p>
          <w:p>
            <w:pPr>
              <w:pStyle w:val="NoSpacing"/>
              <w:widowControl/>
              <w:snapToGrid w:val="false"/>
              <w:spacing w:before="0" w:after="0"/>
              <w:jc w:val="left"/>
              <w:rPr>
                <w:rFonts w:ascii="Times New Roman" w:hAnsi="Times New Roman" w:cs="Times New Roman"/>
              </w:rPr>
            </w:pPr>
            <w:r>
              <w:rPr>
                <w:rFonts w:eastAsia="Times New Roman" w:cs="Times New Roman" w:ascii="Times New Roman" w:hAnsi="Times New Roman"/>
                <w:b/>
                <w:color w:val="000000"/>
                <w:kern w:val="0"/>
                <w:sz w:val="20"/>
                <w:szCs w:val="20"/>
                <w:lang w:val="tr-TR" w:bidi="ar-SA"/>
              </w:rPr>
              <w:t xml:space="preserve">Dersin Amacı: </w:t>
            </w:r>
            <w:r>
              <w:rPr>
                <w:rFonts w:cs="Times New Roman" w:ascii="Times New Roman" w:hAnsi="Times New Roman"/>
                <w:kern w:val="0"/>
                <w:szCs w:val="22"/>
                <w:lang w:val="tr-TR" w:bidi="ar-SA"/>
              </w:rPr>
              <w:t xml:space="preserve">Koroviz madde içiminin </w:t>
            </w:r>
            <w:r>
              <w:rPr>
                <w:rFonts w:eastAsia="Times New Roman" w:cs="Times New Roman" w:ascii="Times New Roman" w:hAnsi="Times New Roman"/>
                <w:color w:val="000000"/>
                <w:kern w:val="0"/>
                <w:sz w:val="20"/>
                <w:szCs w:val="20"/>
                <w:lang w:val="tr-TR" w:bidi="ar-SA"/>
              </w:rPr>
              <w:t>klinik özelliklerini, tanı ve tedavisini öğrenmek</w:t>
            </w:r>
          </w:p>
          <w:p>
            <w:pPr>
              <w:pStyle w:val="NoSpacing"/>
              <w:widowControl/>
              <w:snapToGrid w:val="false"/>
              <w:spacing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b/>
                <w:color w:val="000000"/>
                <w:kern w:val="0"/>
                <w:sz w:val="20"/>
                <w:szCs w:val="20"/>
                <w:lang w:val="tr-TR" w:bidi="ar-SA"/>
              </w:rPr>
              <w:t xml:space="preserve">Öğrenim Hedefleri: </w:t>
            </w:r>
            <w:r>
              <w:rPr>
                <w:rFonts w:eastAsia="Times New Roman" w:cs="Times New Roman" w:ascii="Times New Roman" w:hAnsi="Times New Roman"/>
                <w:color w:val="000000"/>
                <w:kern w:val="0"/>
                <w:sz w:val="20"/>
                <w:szCs w:val="20"/>
                <w:lang w:val="tr-TR" w:bidi="ar-SA"/>
              </w:rPr>
              <w:t>Bu dersin sonunda öğrenciler</w:t>
            </w:r>
          </w:p>
          <w:p>
            <w:pPr>
              <w:pStyle w:val="NoSpacing"/>
              <w:widowControl/>
              <w:numPr>
                <w:ilvl w:val="0"/>
                <w:numId w:val="8"/>
              </w:numPr>
              <w:snapToGrid w:val="false"/>
              <w:spacing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tr-TR" w:bidi="ar-SA"/>
              </w:rPr>
              <w:t>Koroziv maddeleri bilir, asit- alkali ayrımını yapabilir.</w:t>
            </w:r>
          </w:p>
          <w:p>
            <w:pPr>
              <w:pStyle w:val="NoSpacing"/>
              <w:widowControl/>
              <w:numPr>
                <w:ilvl w:val="0"/>
                <w:numId w:val="8"/>
              </w:numPr>
              <w:snapToGrid w:val="false"/>
              <w:spacing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tr-TR" w:bidi="ar-SA"/>
              </w:rPr>
              <w:t>Koroziv maddelerin yanık oluşturma patogenezini ve hangi organları etkileyebileceğini bilir.</w:t>
            </w:r>
          </w:p>
          <w:p>
            <w:pPr>
              <w:pStyle w:val="NoSpacing"/>
              <w:widowControl/>
              <w:numPr>
                <w:ilvl w:val="0"/>
                <w:numId w:val="8"/>
              </w:numPr>
              <w:snapToGrid w:val="false"/>
              <w:spacing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color w:val="000000"/>
                <w:kern w:val="0"/>
                <w:sz w:val="20"/>
                <w:szCs w:val="20"/>
                <w:lang w:val="tr-TR" w:bidi="ar-SA"/>
              </w:rPr>
              <w:t xml:space="preserve">Asit- alkali koroziv maddelerin oluşturacağı hastalığın farklarını, takip ve tedavi farklılıklarını bilri. </w:t>
            </w:r>
          </w:p>
          <w:p>
            <w:pPr>
              <w:pStyle w:val="NoSpacing"/>
              <w:widowControl/>
              <w:numPr>
                <w:ilvl w:val="0"/>
                <w:numId w:val="8"/>
              </w:numPr>
              <w:snapToGrid w:val="false"/>
              <w:spacing w:before="0" w:after="0"/>
              <w:jc w:val="left"/>
              <w:rPr>
                <w:rFonts w:ascii="Times New Roman" w:hAnsi="Times New Roman" w:cs="Times New Roman"/>
              </w:rPr>
            </w:pPr>
            <w:r>
              <w:rPr>
                <w:rFonts w:eastAsia="Times New Roman" w:cs="Times New Roman" w:ascii="Times New Roman" w:hAnsi="Times New Roman"/>
                <w:color w:val="000000"/>
                <w:kern w:val="0"/>
                <w:sz w:val="20"/>
                <w:szCs w:val="20"/>
                <w:lang w:val="tr-TR" w:bidi="ar-SA"/>
              </w:rPr>
              <w:t>Acil durumlarda hasta yönetimini bilir.</w:t>
            </w:r>
          </w:p>
          <w:p>
            <w:pPr>
              <w:pStyle w:val="NoSpacing"/>
              <w:widowControl/>
              <w:snapToGrid w:val="false"/>
              <w:spacing w:before="0" w:after="0"/>
              <w:jc w:val="left"/>
              <w:rPr>
                <w:rFonts w:ascii="Times New Roman" w:hAnsi="Times New Roman" w:cs="Times New Roman"/>
                <w:b/>
                <w:sz w:val="20"/>
                <w:szCs w:val="20"/>
              </w:rPr>
            </w:pPr>
            <w:r>
              <w:rPr>
                <w:rFonts w:cs="Times New Roman" w:ascii="Times New Roman" w:hAnsi="Times New Roman"/>
                <w:b/>
                <w:kern w:val="0"/>
                <w:sz w:val="20"/>
                <w:szCs w:val="20"/>
                <w:lang w:val="tr-TR" w:bidi="ar-SA"/>
              </w:rPr>
            </w:r>
          </w:p>
          <w:p>
            <w:pPr>
              <w:pStyle w:val="NoSpacing"/>
              <w:widowControl/>
              <w:snapToGrid w:val="false"/>
              <w:spacing w:before="0" w:after="0"/>
              <w:jc w:val="left"/>
              <w:rPr>
                <w:rFonts w:ascii="Times New Roman" w:hAnsi="Times New Roman" w:cs="Times New Roman"/>
              </w:rPr>
            </w:pPr>
            <w:r>
              <w:rPr>
                <w:rFonts w:cs="Times New Roman" w:ascii="Times New Roman" w:hAnsi="Times New Roman"/>
                <w:b/>
                <w:kern w:val="0"/>
                <w:sz w:val="20"/>
                <w:szCs w:val="20"/>
                <w:lang w:val="tr-TR" w:bidi="ar-SA"/>
              </w:rPr>
              <w:t xml:space="preserve">TIP502.9.8 </w:t>
            </w:r>
            <w:r>
              <w:rPr>
                <w:rFonts w:cs="Times New Roman" w:ascii="Times New Roman" w:hAnsi="Times New Roman"/>
                <w:kern w:val="0"/>
                <w:szCs w:val="22"/>
                <w:lang w:val="tr-TR" w:bidi="ar-SA"/>
              </w:rPr>
              <w:t>Yabancı cisim yutma ve aspirasyonunda temel yaklaşımlar</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Dr. Gözde Şakul, Çocuk Cerrahisi Anabilim Dalı, gozdesakul@karabuk.edu.tr</w:t>
            </w:r>
          </w:p>
          <w:p>
            <w:pPr>
              <w:pStyle w:val="NoSpacing"/>
              <w:widowControl/>
              <w:snapToGrid w:val="false"/>
              <w:spacing w:before="0" w:after="0"/>
              <w:jc w:val="left"/>
              <w:rPr>
                <w:rFonts w:ascii="Times New Roman" w:hAnsi="Times New Roman" w:cs="Times New Roman"/>
              </w:rPr>
            </w:pPr>
            <w:r>
              <w:rPr>
                <w:rFonts w:eastAsia="Times New Roman" w:cs="Times New Roman" w:ascii="Times New Roman" w:hAnsi="Times New Roman"/>
                <w:b/>
                <w:color w:val="000000"/>
                <w:kern w:val="0"/>
                <w:sz w:val="20"/>
                <w:szCs w:val="20"/>
                <w:lang w:val="tr-TR" w:bidi="ar-SA"/>
              </w:rPr>
              <w:t xml:space="preserve">Dersin Amacı: </w:t>
            </w:r>
            <w:r>
              <w:rPr>
                <w:rFonts w:cs="Times New Roman" w:ascii="Times New Roman" w:hAnsi="Times New Roman"/>
                <w:kern w:val="0"/>
                <w:szCs w:val="22"/>
                <w:lang w:val="tr-TR" w:bidi="ar-SA"/>
              </w:rPr>
              <w:t xml:space="preserve">Yabancı cisim yutma ve aspirasyonunun </w:t>
            </w:r>
            <w:r>
              <w:rPr>
                <w:rFonts w:eastAsia="Times New Roman" w:cs="Times New Roman" w:ascii="Times New Roman" w:hAnsi="Times New Roman"/>
                <w:color w:val="000000"/>
                <w:kern w:val="0"/>
                <w:sz w:val="20"/>
                <w:szCs w:val="20"/>
                <w:lang w:val="tr-TR" w:bidi="ar-SA"/>
              </w:rPr>
              <w:t>klinik özelliklerini, tanı ve tedavisini öğrenmek</w:t>
            </w:r>
          </w:p>
          <w:p>
            <w:pPr>
              <w:pStyle w:val="NoSpacing"/>
              <w:widowControl/>
              <w:snapToGrid w:val="false"/>
              <w:spacing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b/>
                <w:color w:val="000000"/>
                <w:kern w:val="0"/>
                <w:sz w:val="20"/>
                <w:szCs w:val="20"/>
                <w:lang w:val="tr-TR" w:bidi="ar-SA"/>
              </w:rPr>
              <w:t xml:space="preserve">Öğrenim Hedefleri: </w:t>
            </w:r>
            <w:r>
              <w:rPr>
                <w:rFonts w:eastAsia="Times New Roman" w:cs="Times New Roman" w:ascii="Times New Roman" w:hAnsi="Times New Roman"/>
                <w:color w:val="000000"/>
                <w:kern w:val="0"/>
                <w:sz w:val="20"/>
                <w:szCs w:val="20"/>
                <w:lang w:val="tr-TR" w:bidi="ar-SA"/>
              </w:rPr>
              <w:t>Bu dersin sonunda öğrenciler</w:t>
            </w:r>
          </w:p>
          <w:p>
            <w:pPr>
              <w:pStyle w:val="NoSpacing"/>
              <w:widowControl/>
              <w:snapToGrid w:val="false"/>
              <w:spacing w:before="0" w:after="0"/>
              <w:jc w:val="left"/>
              <w:rPr>
                <w:rFonts w:ascii="Times New Roman" w:hAnsi="Times New Roman" w:cs="Times New Roman"/>
                <w:b/>
                <w:sz w:val="20"/>
                <w:szCs w:val="20"/>
              </w:rPr>
            </w:pPr>
            <w:r>
              <w:rPr>
                <w:rFonts w:cs="Times New Roman" w:ascii="Times New Roman" w:hAnsi="Times New Roman"/>
                <w:b/>
                <w:kern w:val="0"/>
                <w:sz w:val="20"/>
                <w:szCs w:val="20"/>
                <w:lang w:val="tr-TR" w:bidi="ar-SA"/>
              </w:rPr>
            </w:r>
          </w:p>
          <w:p>
            <w:pPr>
              <w:pStyle w:val="Normal"/>
              <w:widowControl/>
              <w:suppressAutoHyphens w:val="true"/>
              <w:spacing w:before="0" w:after="0"/>
              <w:jc w:val="left"/>
              <w:rPr>
                <w:rFonts w:ascii="Times New Roman" w:hAnsi="Times New Roman" w:cs="Times New Roman"/>
              </w:rPr>
            </w:pPr>
            <w:r>
              <w:rPr>
                <w:rFonts w:eastAsia="Calibri" w:cs="Times New Roman" w:ascii="Times New Roman" w:hAnsi="Times New Roman"/>
                <w:b/>
                <w:kern w:val="0"/>
                <w:sz w:val="20"/>
                <w:szCs w:val="20"/>
                <w:lang w:val="tr-TR" w:eastAsia="en-US" w:bidi="ar-SA"/>
              </w:rPr>
              <w:t xml:space="preserve">TIP502.9.9 </w:t>
            </w:r>
            <w:r>
              <w:rPr>
                <w:rFonts w:eastAsia="Calibri" w:cs="Times New Roman" w:ascii="Times New Roman" w:hAnsi="Times New Roman"/>
                <w:kern w:val="0"/>
                <w:szCs w:val="22"/>
                <w:lang w:val="tr-TR" w:eastAsia="en-US" w:bidi="ar-SA"/>
              </w:rPr>
              <w:t>Çocuk Yanık Hastasına Yaklaşım</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Dr. Gözde Şakul, Çocuk Cerrahisi Anabilim Dalı, gozdesakul@karabuk.edu.tr</w:t>
            </w:r>
          </w:p>
          <w:p>
            <w:pPr>
              <w:pStyle w:val="NoSpacing"/>
              <w:widowControl/>
              <w:snapToGrid w:val="false"/>
              <w:spacing w:before="0" w:after="0"/>
              <w:jc w:val="left"/>
              <w:rPr>
                <w:rFonts w:ascii="Times New Roman" w:hAnsi="Times New Roman" w:cs="Times New Roman"/>
              </w:rPr>
            </w:pPr>
            <w:r>
              <w:rPr>
                <w:rFonts w:eastAsia="Times New Roman" w:cs="Times New Roman" w:ascii="Times New Roman" w:hAnsi="Times New Roman"/>
                <w:b/>
                <w:color w:val="000000"/>
                <w:kern w:val="0"/>
                <w:sz w:val="20"/>
                <w:szCs w:val="20"/>
                <w:lang w:val="tr-TR" w:bidi="ar-SA"/>
              </w:rPr>
              <w:t xml:space="preserve">Dersin Amacı: </w:t>
            </w:r>
            <w:r>
              <w:rPr>
                <w:rFonts w:cs="Times New Roman" w:ascii="Times New Roman" w:hAnsi="Times New Roman"/>
                <w:kern w:val="0"/>
                <w:szCs w:val="22"/>
                <w:lang w:val="tr-TR" w:bidi="ar-SA"/>
              </w:rPr>
              <w:t xml:space="preserve">Çocukta yanık ile başvuran hastaya yaklaşımı, hasta yönetimini, </w:t>
            </w:r>
            <w:r>
              <w:rPr>
                <w:rFonts w:eastAsia="Times New Roman" w:cs="Times New Roman" w:ascii="Times New Roman" w:hAnsi="Times New Roman"/>
                <w:color w:val="000000"/>
                <w:kern w:val="0"/>
                <w:sz w:val="20"/>
                <w:szCs w:val="20"/>
                <w:lang w:val="tr-TR" w:bidi="ar-SA"/>
              </w:rPr>
              <w:t>klinik özelliklerini, ve tedavisini öğrenmek</w:t>
            </w:r>
          </w:p>
          <w:p>
            <w:pPr>
              <w:pStyle w:val="Normal"/>
              <w:widowControl/>
              <w:suppressAutoHyphens w:val="true"/>
              <w:spacing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Öğrenim Hedefleri: </w:t>
            </w:r>
            <w:r>
              <w:rPr>
                <w:rFonts w:eastAsia="Times New Roman" w:cs="Times New Roman" w:ascii="Times New Roman" w:hAnsi="Times New Roman"/>
                <w:color w:val="000000"/>
                <w:kern w:val="0"/>
                <w:sz w:val="20"/>
                <w:szCs w:val="20"/>
                <w:lang w:val="tr-TR" w:eastAsia="tr-TR" w:bidi="ar-SA"/>
              </w:rPr>
              <w:t>Bu dersin sonunda öğrenciler</w:t>
            </w:r>
          </w:p>
          <w:p>
            <w:pPr>
              <w:pStyle w:val="ListParagraph"/>
              <w:widowControl/>
              <w:numPr>
                <w:ilvl w:val="0"/>
                <w:numId w:val="9"/>
              </w:numPr>
              <w:suppressAutoHyphens w:val="true"/>
              <w:spacing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Yabancı cisim yutma hastasını acilde karşılayabilir.</w:t>
            </w:r>
          </w:p>
          <w:p>
            <w:pPr>
              <w:pStyle w:val="ListParagraph"/>
              <w:widowControl/>
              <w:numPr>
                <w:ilvl w:val="0"/>
                <w:numId w:val="9"/>
              </w:numPr>
              <w:suppressAutoHyphens w:val="true"/>
              <w:spacing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Öykü, fizik muayene ve görüntüleme yöntemleri ile ayırıcı tanı yapabilir.</w:t>
            </w:r>
          </w:p>
          <w:p>
            <w:pPr>
              <w:pStyle w:val="ListParagraph"/>
              <w:widowControl/>
              <w:numPr>
                <w:ilvl w:val="0"/>
                <w:numId w:val="9"/>
              </w:numPr>
              <w:suppressAutoHyphens w:val="true"/>
              <w:spacing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Yutulan cisime göre hastanın uygulanacak tedavisini bilir, yönlendirebilir.</w:t>
            </w:r>
          </w:p>
          <w:p>
            <w:pPr>
              <w:pStyle w:val="ListParagraph"/>
              <w:widowControl/>
              <w:numPr>
                <w:ilvl w:val="0"/>
                <w:numId w:val="9"/>
              </w:numPr>
              <w:suppressAutoHyphens w:val="true"/>
              <w:spacing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Yabancı cisim aspirasyonundan şüphelebilir.</w:t>
            </w:r>
          </w:p>
          <w:p>
            <w:pPr>
              <w:pStyle w:val="ListParagraph"/>
              <w:widowControl/>
              <w:numPr>
                <w:ilvl w:val="0"/>
                <w:numId w:val="9"/>
              </w:numPr>
              <w:suppressAutoHyphens w:val="true"/>
              <w:spacing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Uygun anamnezi alır.</w:t>
            </w:r>
          </w:p>
          <w:p>
            <w:pPr>
              <w:pStyle w:val="ListParagraph"/>
              <w:widowControl/>
              <w:numPr>
                <w:ilvl w:val="0"/>
                <w:numId w:val="9"/>
              </w:numPr>
              <w:suppressAutoHyphens w:val="true"/>
              <w:spacing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Hastanın fizik muayene ve görüntüleme bulgularını anlar.</w:t>
            </w:r>
          </w:p>
          <w:p>
            <w:pPr>
              <w:pStyle w:val="ListParagraph"/>
              <w:widowControl/>
              <w:numPr>
                <w:ilvl w:val="0"/>
                <w:numId w:val="9"/>
              </w:numPr>
              <w:suppressAutoHyphens w:val="true"/>
              <w:spacing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Yabancı cisim aspirasyonunun erken ve geç dönem komplikasyonlarını bilir.</w:t>
            </w:r>
          </w:p>
          <w:p>
            <w:pPr>
              <w:pStyle w:val="ListParagraph"/>
              <w:widowControl/>
              <w:numPr>
                <w:ilvl w:val="0"/>
                <w:numId w:val="9"/>
              </w:numPr>
              <w:suppressAutoHyphens w:val="true"/>
              <w:spacing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Her iki grup hastalığın acil müdahale gerektiren durumlarını bilir, uygun yönlendirmeleri yapar.</w:t>
            </w:r>
          </w:p>
          <w:p>
            <w:pPr>
              <w:pStyle w:val="Normal"/>
              <w:widowControl/>
              <w:suppressAutoHyphens w:val="true"/>
              <w:spacing w:before="0" w:after="0"/>
              <w:jc w:val="left"/>
              <w:rPr>
                <w:rFonts w:ascii="Times New Roman" w:hAnsi="Times New Roman" w:cs="Times New Roman"/>
              </w:rPr>
            </w:pPr>
            <w:r>
              <w:rPr>
                <w:rFonts w:eastAsia="Calibri" w:cs="Times New Roman" w:ascii="Times New Roman" w:hAnsi="Times New Roman"/>
                <w:kern w:val="0"/>
                <w:szCs w:val="22"/>
                <w:lang w:val="tr-TR" w:eastAsia="en-US" w:bidi="ar-SA"/>
              </w:rPr>
            </w:r>
          </w:p>
          <w:p>
            <w:pPr>
              <w:pStyle w:val="Normal"/>
              <w:widowControl/>
              <w:suppressAutoHyphens w:val="true"/>
              <w:spacing w:before="0" w:after="0"/>
              <w:jc w:val="left"/>
              <w:rPr>
                <w:rFonts w:ascii="Times New Roman" w:hAnsi="Times New Roman" w:cs="Times New Roman"/>
              </w:rPr>
            </w:pPr>
            <w:r>
              <w:rPr>
                <w:rFonts w:eastAsia="Calibri" w:cs="Times New Roman" w:ascii="Times New Roman" w:hAnsi="Times New Roman"/>
                <w:b/>
                <w:kern w:val="0"/>
                <w:sz w:val="20"/>
                <w:szCs w:val="20"/>
                <w:lang w:val="tr-TR" w:eastAsia="en-US" w:bidi="ar-SA"/>
              </w:rPr>
              <w:t xml:space="preserve">TIP502.9.10 </w:t>
            </w:r>
            <w:r>
              <w:rPr>
                <w:rFonts w:eastAsia="Calibri" w:cs="Times New Roman" w:ascii="Times New Roman" w:hAnsi="Times New Roman"/>
                <w:kern w:val="0"/>
                <w:szCs w:val="22"/>
                <w:lang w:val="tr-TR" w:eastAsia="en-US" w:bidi="ar-SA"/>
              </w:rPr>
              <w:t>Özofagus Atrezisi ve Trakeaözofageal Fistül</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Dr. Gözde Şakul, Çocuk Cerrahisi Anabilim Dalı, gozdesakul@karabuk.edu.tr</w:t>
            </w:r>
          </w:p>
          <w:p>
            <w:pPr>
              <w:pStyle w:val="NoSpacing"/>
              <w:widowControl/>
              <w:snapToGrid w:val="false"/>
              <w:spacing w:before="0" w:after="0"/>
              <w:jc w:val="left"/>
              <w:rPr>
                <w:rFonts w:ascii="Times New Roman" w:hAnsi="Times New Roman" w:cs="Times New Roman"/>
              </w:rPr>
            </w:pPr>
            <w:r>
              <w:rPr>
                <w:rFonts w:eastAsia="Times New Roman" w:cs="Times New Roman" w:ascii="Times New Roman" w:hAnsi="Times New Roman"/>
                <w:b/>
                <w:color w:val="000000"/>
                <w:kern w:val="0"/>
                <w:sz w:val="20"/>
                <w:szCs w:val="20"/>
                <w:lang w:val="tr-TR" w:bidi="ar-SA"/>
              </w:rPr>
              <w:t xml:space="preserve">Dersin Amacı: </w:t>
            </w:r>
            <w:r>
              <w:rPr>
                <w:rFonts w:cs="Times New Roman" w:ascii="Times New Roman" w:hAnsi="Times New Roman"/>
                <w:kern w:val="0"/>
                <w:szCs w:val="22"/>
                <w:lang w:val="tr-TR" w:bidi="ar-SA"/>
              </w:rPr>
              <w:t xml:space="preserve">Özofagus atrezisi ve trakeaözofageal fistül hastalığının </w:t>
            </w:r>
            <w:r>
              <w:rPr>
                <w:rFonts w:eastAsia="Times New Roman" w:cs="Times New Roman" w:ascii="Times New Roman" w:hAnsi="Times New Roman"/>
                <w:color w:val="000000"/>
                <w:kern w:val="0"/>
                <w:sz w:val="20"/>
                <w:szCs w:val="20"/>
                <w:lang w:val="tr-TR" w:bidi="ar-SA"/>
              </w:rPr>
              <w:t>klinik özelliklerini, tanı ve tedavisini öğrenmek</w:t>
            </w:r>
          </w:p>
          <w:p>
            <w:pPr>
              <w:pStyle w:val="Normal"/>
              <w:widowControl/>
              <w:suppressAutoHyphens w:val="true"/>
              <w:spacing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Öğrenim Hedefleri: </w:t>
            </w:r>
            <w:r>
              <w:rPr>
                <w:rFonts w:eastAsia="Times New Roman" w:cs="Times New Roman" w:ascii="Times New Roman" w:hAnsi="Times New Roman"/>
                <w:color w:val="000000"/>
                <w:kern w:val="0"/>
                <w:sz w:val="20"/>
                <w:szCs w:val="20"/>
                <w:lang w:val="tr-TR" w:eastAsia="tr-TR" w:bidi="ar-SA"/>
              </w:rPr>
              <w:t>Bu dersin sonunda öğrenciler</w:t>
            </w:r>
          </w:p>
          <w:p>
            <w:pPr>
              <w:pStyle w:val="ListParagraph"/>
              <w:widowControl/>
              <w:numPr>
                <w:ilvl w:val="0"/>
                <w:numId w:val="10"/>
              </w:numPr>
              <w:suppressAutoHyphens w:val="true"/>
              <w:spacing w:before="0" w:after="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Trakeoözofageal sistem embriyolojik gelişim basamaklarını bilir.</w:t>
            </w:r>
          </w:p>
          <w:p>
            <w:pPr>
              <w:pStyle w:val="ListParagraph"/>
              <w:widowControl/>
              <w:numPr>
                <w:ilvl w:val="0"/>
                <w:numId w:val="10"/>
              </w:numPr>
              <w:suppressAutoHyphens w:val="true"/>
              <w:spacing w:before="0" w:after="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Trakeoözofageal atrezi patogenezini, olası hipotezleri bilir.</w:t>
            </w:r>
          </w:p>
          <w:p>
            <w:pPr>
              <w:pStyle w:val="ListParagraph"/>
              <w:widowControl/>
              <w:numPr>
                <w:ilvl w:val="0"/>
                <w:numId w:val="10"/>
              </w:numPr>
              <w:suppressAutoHyphens w:val="true"/>
              <w:spacing w:before="0" w:after="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Atrezi tiplerini sayabilir.</w:t>
            </w:r>
          </w:p>
          <w:p>
            <w:pPr>
              <w:pStyle w:val="ListParagraph"/>
              <w:widowControl/>
              <w:numPr>
                <w:ilvl w:val="0"/>
                <w:numId w:val="10"/>
              </w:numPr>
              <w:suppressAutoHyphens w:val="true"/>
              <w:spacing w:before="0" w:after="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Yenidoğan döneminde trakeoözofageal atreziden şüphelenebilir.</w:t>
            </w:r>
          </w:p>
          <w:p>
            <w:pPr>
              <w:pStyle w:val="ListParagraph"/>
              <w:widowControl/>
              <w:numPr>
                <w:ilvl w:val="0"/>
                <w:numId w:val="10"/>
              </w:numPr>
              <w:suppressAutoHyphens w:val="true"/>
              <w:spacing w:before="0" w:after="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Tanı ve tedavi yöntemlerini bilir.</w:t>
            </w:r>
          </w:p>
          <w:p>
            <w:pPr>
              <w:pStyle w:val="ListParagraph"/>
              <w:widowControl/>
              <w:numPr>
                <w:ilvl w:val="0"/>
                <w:numId w:val="10"/>
              </w:numPr>
              <w:suppressAutoHyphens w:val="true"/>
              <w:spacing w:before="0" w:after="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Acil müdahale gerektiren hastaları ayırabilir, uygun müdahaleleri bilir.</w:t>
            </w:r>
          </w:p>
          <w:p>
            <w:pPr>
              <w:pStyle w:val="NoSpacing"/>
              <w:widowControl/>
              <w:snapToGrid w:val="false"/>
              <w:spacing w:before="0" w:after="0"/>
              <w:jc w:val="left"/>
              <w:rPr>
                <w:rFonts w:ascii="Times New Roman" w:hAnsi="Times New Roman" w:cs="Times New Roman"/>
                <w:b/>
                <w:sz w:val="20"/>
                <w:szCs w:val="20"/>
              </w:rPr>
            </w:pPr>
            <w:r>
              <w:rPr>
                <w:rFonts w:cs="Times New Roman" w:ascii="Times New Roman" w:hAnsi="Times New Roman"/>
                <w:b/>
                <w:kern w:val="0"/>
                <w:sz w:val="20"/>
                <w:szCs w:val="20"/>
                <w:lang w:val="tr-TR" w:bidi="ar-SA"/>
              </w:rPr>
            </w:r>
          </w:p>
          <w:p>
            <w:pPr>
              <w:pStyle w:val="NoSpacing"/>
              <w:widowControl/>
              <w:snapToGrid w:val="false"/>
              <w:spacing w:before="0" w:after="0"/>
              <w:jc w:val="left"/>
              <w:rPr>
                <w:rFonts w:ascii="Times New Roman" w:hAnsi="Times New Roman" w:cs="Times New Roman"/>
              </w:rPr>
            </w:pPr>
            <w:r>
              <w:rPr>
                <w:rFonts w:cs="Times New Roman" w:ascii="Times New Roman" w:hAnsi="Times New Roman"/>
                <w:b/>
                <w:kern w:val="0"/>
                <w:sz w:val="20"/>
                <w:szCs w:val="20"/>
                <w:lang w:val="tr-TR" w:bidi="ar-SA"/>
              </w:rPr>
              <w:t>TIP502.9.11</w:t>
            </w:r>
            <w:r>
              <w:rPr>
                <w:rFonts w:cs="Times New Roman" w:ascii="Times New Roman" w:hAnsi="Times New Roman"/>
                <w:kern w:val="0"/>
                <w:szCs w:val="22"/>
                <w:lang w:val="tr-TR" w:bidi="ar-SA"/>
              </w:rPr>
              <w:t xml:space="preserve"> Konjenital Diyafragma Hernileri</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Dr. Gözde Şakul, Çocuk Cerrahisi Anabilim Dalı, gozdesakul@karabuk.edu.tr</w:t>
            </w:r>
          </w:p>
          <w:p>
            <w:pPr>
              <w:pStyle w:val="NoSpacing"/>
              <w:widowControl/>
              <w:snapToGrid w:val="false"/>
              <w:spacing w:before="0" w:after="0"/>
              <w:jc w:val="left"/>
              <w:rPr>
                <w:rFonts w:ascii="Times New Roman" w:hAnsi="Times New Roman" w:cs="Times New Roman"/>
              </w:rPr>
            </w:pPr>
            <w:r>
              <w:rPr>
                <w:rFonts w:eastAsia="Times New Roman" w:cs="Times New Roman" w:ascii="Times New Roman" w:hAnsi="Times New Roman"/>
                <w:b/>
                <w:color w:val="000000"/>
                <w:kern w:val="0"/>
                <w:sz w:val="20"/>
                <w:szCs w:val="20"/>
                <w:lang w:val="tr-TR" w:bidi="ar-SA"/>
              </w:rPr>
              <w:t xml:space="preserve">Dersin Amacı: </w:t>
            </w:r>
            <w:r>
              <w:rPr>
                <w:rFonts w:cs="Times New Roman" w:ascii="Times New Roman" w:hAnsi="Times New Roman"/>
                <w:kern w:val="0"/>
                <w:szCs w:val="22"/>
                <w:lang w:val="tr-TR" w:bidi="ar-SA"/>
              </w:rPr>
              <w:t xml:space="preserve">Konjenital Diyafragma Hernilerinin </w:t>
            </w:r>
            <w:r>
              <w:rPr>
                <w:rFonts w:eastAsia="Times New Roman" w:cs="Times New Roman" w:ascii="Times New Roman" w:hAnsi="Times New Roman"/>
                <w:color w:val="000000"/>
                <w:kern w:val="0"/>
                <w:sz w:val="20"/>
                <w:szCs w:val="20"/>
                <w:lang w:val="tr-TR" w:bidi="ar-SA"/>
              </w:rPr>
              <w:t>klinik özelliklerini, tanı ve tedavisini öğrenmek</w:t>
            </w:r>
          </w:p>
          <w:p>
            <w:pPr>
              <w:pStyle w:val="NoSpacing"/>
              <w:widowControl/>
              <w:snapToGrid w:val="false"/>
              <w:spacing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b/>
                <w:color w:val="000000"/>
                <w:kern w:val="0"/>
                <w:sz w:val="20"/>
                <w:szCs w:val="20"/>
                <w:lang w:val="tr-TR" w:bidi="ar-SA"/>
              </w:rPr>
              <w:t xml:space="preserve">Öğrenim Hedefleri: </w:t>
            </w:r>
            <w:r>
              <w:rPr>
                <w:rFonts w:eastAsia="Times New Roman" w:cs="Times New Roman" w:ascii="Times New Roman" w:hAnsi="Times New Roman"/>
                <w:color w:val="000000"/>
                <w:kern w:val="0"/>
                <w:sz w:val="20"/>
                <w:szCs w:val="20"/>
                <w:lang w:val="tr-TR" w:bidi="ar-SA"/>
              </w:rPr>
              <w:t>Bu dersin sonunda öğrenciler</w:t>
            </w:r>
          </w:p>
          <w:p>
            <w:pPr>
              <w:pStyle w:val="ListParagraph"/>
              <w:widowControl/>
              <w:numPr>
                <w:ilvl w:val="0"/>
                <w:numId w:val="11"/>
              </w:numPr>
              <w:suppressAutoHyphens w:val="true"/>
              <w:spacing w:before="0" w:after="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Diyafragma embriyolojik gelişim basamaklarını bilir.</w:t>
            </w:r>
          </w:p>
          <w:p>
            <w:pPr>
              <w:pStyle w:val="ListParagraph"/>
              <w:widowControl/>
              <w:numPr>
                <w:ilvl w:val="0"/>
                <w:numId w:val="11"/>
              </w:numPr>
              <w:suppressAutoHyphens w:val="true"/>
              <w:spacing w:before="0" w:after="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Konjenital diyafragma hernisi patogenezini, olası hipotezleri bilir.</w:t>
            </w:r>
          </w:p>
          <w:p>
            <w:pPr>
              <w:pStyle w:val="ListParagraph"/>
              <w:widowControl/>
              <w:numPr>
                <w:ilvl w:val="0"/>
                <w:numId w:val="11"/>
              </w:numPr>
              <w:suppressAutoHyphens w:val="true"/>
              <w:spacing w:before="0" w:after="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Diyafragma hernisi tiplerini sayabilir, ayırıcı tanısını yapabilir.</w:t>
            </w:r>
          </w:p>
          <w:p>
            <w:pPr>
              <w:pStyle w:val="ListParagraph"/>
              <w:widowControl/>
              <w:numPr>
                <w:ilvl w:val="0"/>
                <w:numId w:val="11"/>
              </w:numPr>
              <w:suppressAutoHyphens w:val="true"/>
              <w:spacing w:before="0" w:after="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Yenidoğan hastada bu konjenital anomaliden şüphelenebilir.</w:t>
            </w:r>
          </w:p>
          <w:p>
            <w:pPr>
              <w:pStyle w:val="ListParagraph"/>
              <w:widowControl/>
              <w:numPr>
                <w:ilvl w:val="0"/>
                <w:numId w:val="11"/>
              </w:numPr>
              <w:suppressAutoHyphens w:val="true"/>
              <w:spacing w:before="0" w:after="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Tanı ve tedavi yöntemlerini bilir.</w:t>
            </w:r>
          </w:p>
          <w:p>
            <w:pPr>
              <w:pStyle w:val="ListParagraph"/>
              <w:widowControl/>
              <w:numPr>
                <w:ilvl w:val="0"/>
                <w:numId w:val="11"/>
              </w:numPr>
              <w:suppressAutoHyphens w:val="true"/>
              <w:spacing w:before="0" w:after="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Acil müdahale gerektiren hastaları ayırabilir, uygun müdahaleleri bilir.</w:t>
            </w:r>
          </w:p>
          <w:p>
            <w:pPr>
              <w:pStyle w:val="NoSpacing"/>
              <w:widowControl/>
              <w:snapToGrid w:val="false"/>
              <w:spacing w:before="0" w:after="0"/>
              <w:jc w:val="left"/>
              <w:rPr>
                <w:rFonts w:ascii="Times New Roman" w:hAnsi="Times New Roman" w:cs="Times New Roman"/>
                <w:b/>
                <w:sz w:val="20"/>
                <w:szCs w:val="20"/>
              </w:rPr>
            </w:pPr>
            <w:r>
              <w:rPr>
                <w:rFonts w:cs="Times New Roman" w:ascii="Times New Roman" w:hAnsi="Times New Roman"/>
                <w:b/>
                <w:kern w:val="0"/>
                <w:sz w:val="20"/>
                <w:szCs w:val="20"/>
                <w:lang w:val="tr-TR" w:bidi="ar-SA"/>
              </w:rPr>
            </w:r>
          </w:p>
          <w:p>
            <w:pPr>
              <w:pStyle w:val="Normal"/>
              <w:widowControl/>
              <w:suppressAutoHyphens w:val="true"/>
              <w:spacing w:before="0" w:after="0"/>
              <w:jc w:val="left"/>
              <w:rPr>
                <w:rFonts w:ascii="Times New Roman" w:hAnsi="Times New Roman" w:cs="Times New Roman"/>
              </w:rPr>
            </w:pPr>
            <w:r>
              <w:rPr>
                <w:rFonts w:eastAsia="Calibri" w:cs="Times New Roman" w:ascii="Times New Roman" w:hAnsi="Times New Roman"/>
                <w:b/>
                <w:kern w:val="0"/>
                <w:sz w:val="20"/>
                <w:szCs w:val="20"/>
                <w:lang w:val="tr-TR" w:eastAsia="en-US" w:bidi="ar-SA"/>
              </w:rPr>
              <w:t>TIP502.9.12</w:t>
            </w:r>
            <w:r>
              <w:rPr>
                <w:rFonts w:eastAsia="Calibri" w:cs="Times New Roman" w:ascii="Times New Roman" w:hAnsi="Times New Roman"/>
                <w:kern w:val="0"/>
                <w:szCs w:val="22"/>
                <w:lang w:val="tr-TR" w:eastAsia="en-US" w:bidi="ar-SA"/>
              </w:rPr>
              <w:t xml:space="preserve"> Konjenital Akciğer Malformasyonları </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Dr. Gözde Şakul, Çocuk Cerrahisi Anabilim Dalı, gozdesakul@karabuk.edu.tr</w:t>
            </w:r>
          </w:p>
          <w:p>
            <w:pPr>
              <w:pStyle w:val="NoSpacing"/>
              <w:widowControl/>
              <w:snapToGrid w:val="false"/>
              <w:spacing w:before="0" w:after="0"/>
              <w:jc w:val="left"/>
              <w:rPr>
                <w:rFonts w:ascii="Times New Roman" w:hAnsi="Times New Roman" w:cs="Times New Roman"/>
              </w:rPr>
            </w:pPr>
            <w:r>
              <w:rPr>
                <w:rFonts w:eastAsia="Times New Roman" w:cs="Times New Roman" w:ascii="Times New Roman" w:hAnsi="Times New Roman"/>
                <w:b/>
                <w:color w:val="000000"/>
                <w:kern w:val="0"/>
                <w:sz w:val="20"/>
                <w:szCs w:val="20"/>
                <w:lang w:val="tr-TR" w:bidi="ar-SA"/>
              </w:rPr>
              <w:t xml:space="preserve">Dersin Amacı: </w:t>
            </w:r>
            <w:r>
              <w:rPr>
                <w:rFonts w:cs="Times New Roman" w:ascii="Times New Roman" w:hAnsi="Times New Roman"/>
                <w:kern w:val="0"/>
                <w:szCs w:val="22"/>
                <w:lang w:val="tr-TR" w:bidi="ar-SA"/>
              </w:rPr>
              <w:t xml:space="preserve">Konjenital akciğer malformasyonlarının </w:t>
            </w:r>
            <w:r>
              <w:rPr>
                <w:rFonts w:eastAsia="Times New Roman" w:cs="Times New Roman" w:ascii="Times New Roman" w:hAnsi="Times New Roman"/>
                <w:color w:val="000000"/>
                <w:kern w:val="0"/>
                <w:sz w:val="20"/>
                <w:szCs w:val="20"/>
                <w:lang w:val="tr-TR" w:bidi="ar-SA"/>
              </w:rPr>
              <w:t>klinik özelliklerini, tanı ve tedavisini öğrenmek</w:t>
            </w:r>
          </w:p>
          <w:p>
            <w:pPr>
              <w:pStyle w:val="Normal"/>
              <w:widowControl/>
              <w:suppressAutoHyphens w:val="true"/>
              <w:spacing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Öğrenim Hedefleri: </w:t>
            </w:r>
            <w:r>
              <w:rPr>
                <w:rFonts w:eastAsia="Times New Roman" w:cs="Times New Roman" w:ascii="Times New Roman" w:hAnsi="Times New Roman"/>
                <w:color w:val="000000"/>
                <w:kern w:val="0"/>
                <w:sz w:val="20"/>
                <w:szCs w:val="20"/>
                <w:lang w:val="tr-TR" w:eastAsia="tr-TR" w:bidi="ar-SA"/>
              </w:rPr>
              <w:t>Bu dersin sonunda öğrenciler</w:t>
            </w:r>
          </w:p>
          <w:p>
            <w:pPr>
              <w:pStyle w:val="ListParagraph"/>
              <w:widowControl/>
              <w:numPr>
                <w:ilvl w:val="0"/>
                <w:numId w:val="12"/>
              </w:numPr>
              <w:suppressAutoHyphens w:val="true"/>
              <w:spacing w:before="0" w:after="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Akciğer embriyolojik gelişim basamaklarını bilir.</w:t>
            </w:r>
          </w:p>
          <w:p>
            <w:pPr>
              <w:pStyle w:val="ListParagraph"/>
              <w:widowControl/>
              <w:numPr>
                <w:ilvl w:val="0"/>
                <w:numId w:val="12"/>
              </w:numPr>
              <w:suppressAutoHyphens w:val="true"/>
              <w:spacing w:before="0" w:after="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Konjenital akciğer malformasyonları patogenezini bilir.</w:t>
            </w:r>
          </w:p>
          <w:p>
            <w:pPr>
              <w:pStyle w:val="ListParagraph"/>
              <w:widowControl/>
              <w:numPr>
                <w:ilvl w:val="0"/>
                <w:numId w:val="12"/>
              </w:numPr>
              <w:suppressAutoHyphens w:val="true"/>
              <w:spacing w:before="0" w:after="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Malformasyon tiplerini sayabilir, ayırıcı tanısını yapabilir.</w:t>
            </w:r>
          </w:p>
          <w:p>
            <w:pPr>
              <w:pStyle w:val="ListParagraph"/>
              <w:widowControl/>
              <w:numPr>
                <w:ilvl w:val="0"/>
                <w:numId w:val="12"/>
              </w:numPr>
              <w:suppressAutoHyphens w:val="true"/>
              <w:spacing w:before="0" w:after="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Yenidoğan hastada bu konjenital anomaliden şüphelenebilir.</w:t>
            </w:r>
          </w:p>
          <w:p>
            <w:pPr>
              <w:pStyle w:val="ListParagraph"/>
              <w:widowControl/>
              <w:numPr>
                <w:ilvl w:val="0"/>
                <w:numId w:val="12"/>
              </w:numPr>
              <w:suppressAutoHyphens w:val="true"/>
              <w:spacing w:before="0" w:after="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Tanı ve tedavi yöntemlerini bilir.</w:t>
            </w:r>
          </w:p>
          <w:p>
            <w:pPr>
              <w:pStyle w:val="ListParagraph"/>
              <w:widowControl/>
              <w:numPr>
                <w:ilvl w:val="0"/>
                <w:numId w:val="12"/>
              </w:numPr>
              <w:suppressAutoHyphens w:val="true"/>
              <w:spacing w:before="0" w:after="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Acil müdahale gerektiren hastaları ayırabilir, uygun müdahaleleri bilir.</w:t>
            </w:r>
          </w:p>
          <w:p>
            <w:pPr>
              <w:pStyle w:val="NoSpacing"/>
              <w:widowControl/>
              <w:snapToGrid w:val="false"/>
              <w:spacing w:before="0" w:after="0"/>
              <w:jc w:val="left"/>
              <w:rPr>
                <w:rFonts w:ascii="Times New Roman" w:hAnsi="Times New Roman" w:cs="Times New Roman"/>
                <w:b/>
                <w:sz w:val="20"/>
                <w:szCs w:val="20"/>
              </w:rPr>
            </w:pPr>
            <w:r>
              <w:rPr>
                <w:rFonts w:cs="Times New Roman" w:ascii="Times New Roman" w:hAnsi="Times New Roman"/>
                <w:b/>
                <w:kern w:val="0"/>
                <w:sz w:val="20"/>
                <w:szCs w:val="20"/>
                <w:lang w:val="tr-TR" w:bidi="ar-SA"/>
              </w:rPr>
            </w:r>
          </w:p>
          <w:p>
            <w:pPr>
              <w:pStyle w:val="Normal"/>
              <w:widowControl/>
              <w:suppressAutoHyphens w:val="true"/>
              <w:spacing w:before="0" w:after="0"/>
              <w:jc w:val="left"/>
              <w:rPr>
                <w:rFonts w:ascii="Times New Roman" w:hAnsi="Times New Roman" w:cs="Times New Roman"/>
              </w:rPr>
            </w:pPr>
            <w:r>
              <w:rPr>
                <w:rFonts w:eastAsia="Calibri" w:cs="Times New Roman" w:ascii="Times New Roman" w:hAnsi="Times New Roman"/>
                <w:b/>
                <w:kern w:val="0"/>
                <w:sz w:val="20"/>
                <w:szCs w:val="20"/>
                <w:lang w:val="tr-TR" w:eastAsia="en-US" w:bidi="ar-SA"/>
              </w:rPr>
              <w:t>TIP502.9.13</w:t>
            </w:r>
            <w:r>
              <w:rPr>
                <w:rFonts w:eastAsia="Calibri" w:cs="Times New Roman" w:ascii="Times New Roman" w:hAnsi="Times New Roman"/>
                <w:kern w:val="0"/>
                <w:szCs w:val="22"/>
                <w:lang w:val="tr-TR" w:eastAsia="en-US" w:bidi="ar-SA"/>
              </w:rPr>
              <w:t xml:space="preserve"> Ampiyem- Pnömotoraksa Yaklaşım</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Dr. Gözde Şakul, Çocuk Cerrahisi Anabilim Dalı, gozdesakul@karabuk.edu.tr</w:t>
            </w:r>
          </w:p>
          <w:p>
            <w:pPr>
              <w:pStyle w:val="NoSpacing"/>
              <w:widowControl/>
              <w:snapToGrid w:val="false"/>
              <w:spacing w:before="0" w:after="0"/>
              <w:jc w:val="left"/>
              <w:rPr>
                <w:rFonts w:ascii="Times New Roman" w:hAnsi="Times New Roman" w:cs="Times New Roman"/>
              </w:rPr>
            </w:pPr>
            <w:r>
              <w:rPr>
                <w:rFonts w:eastAsia="Times New Roman" w:cs="Times New Roman" w:ascii="Times New Roman" w:hAnsi="Times New Roman"/>
                <w:b/>
                <w:color w:val="000000"/>
                <w:kern w:val="0"/>
                <w:sz w:val="20"/>
                <w:szCs w:val="20"/>
                <w:lang w:val="tr-TR" w:bidi="ar-SA"/>
              </w:rPr>
              <w:t xml:space="preserve">Dersin Amacı: </w:t>
            </w:r>
            <w:r>
              <w:rPr>
                <w:rFonts w:cs="Times New Roman" w:ascii="Times New Roman" w:hAnsi="Times New Roman"/>
                <w:kern w:val="0"/>
                <w:szCs w:val="22"/>
                <w:lang w:val="tr-TR" w:bidi="ar-SA"/>
              </w:rPr>
              <w:t>Ampiyem ve pnömotoraksa yaklaşımı,</w:t>
            </w:r>
            <w:r>
              <w:rPr>
                <w:rFonts w:eastAsia="Times New Roman" w:cs="Times New Roman" w:ascii="Times New Roman" w:hAnsi="Times New Roman"/>
                <w:color w:val="000000"/>
                <w:kern w:val="0"/>
                <w:sz w:val="20"/>
                <w:szCs w:val="20"/>
                <w:lang w:val="tr-TR" w:bidi="ar-SA"/>
              </w:rPr>
              <w:t xml:space="preserve"> klinik özelliklerini, tanı ve tedavisini öğrenmek</w:t>
            </w:r>
          </w:p>
          <w:p>
            <w:pPr>
              <w:pStyle w:val="Normal"/>
              <w:widowControl/>
              <w:suppressAutoHyphens w:val="true"/>
              <w:spacing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Öğrenim Hedefleri: </w:t>
            </w:r>
            <w:r>
              <w:rPr>
                <w:rFonts w:eastAsia="Times New Roman" w:cs="Times New Roman" w:ascii="Times New Roman" w:hAnsi="Times New Roman"/>
                <w:color w:val="000000"/>
                <w:kern w:val="0"/>
                <w:sz w:val="20"/>
                <w:szCs w:val="20"/>
                <w:lang w:val="tr-TR" w:eastAsia="tr-TR" w:bidi="ar-SA"/>
              </w:rPr>
              <w:t>Bu dersin sonunda öğrenciler</w:t>
            </w:r>
          </w:p>
          <w:p>
            <w:pPr>
              <w:pStyle w:val="ListParagraph"/>
              <w:widowControl/>
              <w:numPr>
                <w:ilvl w:val="0"/>
                <w:numId w:val="13"/>
              </w:numPr>
              <w:suppressAutoHyphens w:val="true"/>
              <w:spacing w:before="0" w:after="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Çocuklarda akciğer enfeksiyonlarını bilir, ampiyemden şüphelenebilir.</w:t>
            </w:r>
          </w:p>
          <w:p>
            <w:pPr>
              <w:pStyle w:val="ListParagraph"/>
              <w:widowControl/>
              <w:numPr>
                <w:ilvl w:val="0"/>
                <w:numId w:val="13"/>
              </w:numPr>
              <w:suppressAutoHyphens w:val="true"/>
              <w:spacing w:before="0" w:after="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Ampiyem patogenezini, evlerini bilir.</w:t>
            </w:r>
          </w:p>
          <w:p>
            <w:pPr>
              <w:pStyle w:val="ListParagraph"/>
              <w:widowControl/>
              <w:numPr>
                <w:ilvl w:val="0"/>
                <w:numId w:val="13"/>
              </w:numPr>
              <w:suppressAutoHyphens w:val="true"/>
              <w:spacing w:before="0" w:after="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Ampiyem tanısını koyabilir</w:t>
            </w:r>
          </w:p>
          <w:p>
            <w:pPr>
              <w:pStyle w:val="ListParagraph"/>
              <w:widowControl/>
              <w:numPr>
                <w:ilvl w:val="0"/>
                <w:numId w:val="13"/>
              </w:numPr>
              <w:suppressAutoHyphens w:val="true"/>
              <w:spacing w:before="0" w:after="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Ampiyem tedavi yöntemlerini ve tedavi yaklaşımlarını bilir.</w:t>
            </w:r>
          </w:p>
          <w:p>
            <w:pPr>
              <w:pStyle w:val="ListParagraph"/>
              <w:widowControl/>
              <w:numPr>
                <w:ilvl w:val="0"/>
                <w:numId w:val="13"/>
              </w:numPr>
              <w:suppressAutoHyphens w:val="true"/>
              <w:spacing w:before="0" w:after="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Solunum sıkıntısı ile başvuran hastada pnömotorakstan şüphelenebilir.</w:t>
            </w:r>
          </w:p>
          <w:p>
            <w:pPr>
              <w:pStyle w:val="ListParagraph"/>
              <w:widowControl/>
              <w:numPr>
                <w:ilvl w:val="0"/>
                <w:numId w:val="13"/>
              </w:numPr>
              <w:suppressAutoHyphens w:val="true"/>
              <w:spacing w:before="0" w:after="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Pnömotoraks tanısı koyabilir.</w:t>
            </w:r>
          </w:p>
          <w:p>
            <w:pPr>
              <w:pStyle w:val="ListParagraph"/>
              <w:widowControl/>
              <w:numPr>
                <w:ilvl w:val="0"/>
                <w:numId w:val="13"/>
              </w:numPr>
              <w:suppressAutoHyphens w:val="true"/>
              <w:spacing w:before="0" w:after="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Pnömotoraks hastalığın aciliyet durumuna karar verip gerekli müdahaleyi yapabilir.</w:t>
            </w:r>
          </w:p>
          <w:p>
            <w:pPr>
              <w:pStyle w:val="ListParagraph"/>
              <w:widowControl/>
              <w:numPr>
                <w:ilvl w:val="0"/>
                <w:numId w:val="13"/>
              </w:numPr>
              <w:suppressAutoHyphens w:val="true"/>
              <w:spacing w:before="0" w:after="0"/>
              <w:contextualSpacing/>
              <w:jc w:val="left"/>
              <w:rPr>
                <w:rFonts w:ascii="Times New Roman" w:hAnsi="Times New Roman" w:cs="Times New Roman"/>
              </w:rPr>
            </w:pPr>
            <w:r>
              <w:rPr>
                <w:rFonts w:eastAsia="Calibri" w:cs="Times New Roman" w:ascii="Times New Roman" w:hAnsi="Times New Roman"/>
                <w:kern w:val="0"/>
                <w:szCs w:val="22"/>
                <w:lang w:val="tr-TR" w:eastAsia="en-US" w:bidi="ar-SA"/>
              </w:rPr>
              <w:t>Yaş grubuna göre uygun ön tanıları oluşturabilir.</w:t>
            </w:r>
          </w:p>
          <w:p>
            <w:pPr>
              <w:pStyle w:val="NoSpacing"/>
              <w:widowControl/>
              <w:snapToGrid w:val="false"/>
              <w:spacing w:before="0" w:after="0"/>
              <w:jc w:val="left"/>
              <w:rPr>
                <w:rFonts w:ascii="Times New Roman" w:hAnsi="Times New Roman" w:cs="Times New Roman"/>
                <w:b/>
                <w:sz w:val="20"/>
                <w:szCs w:val="20"/>
              </w:rPr>
            </w:pPr>
            <w:r>
              <w:rPr>
                <w:rFonts w:cs="Times New Roman" w:ascii="Times New Roman" w:hAnsi="Times New Roman"/>
                <w:b/>
                <w:kern w:val="0"/>
                <w:sz w:val="20"/>
                <w:szCs w:val="20"/>
                <w:lang w:val="tr-TR" w:bidi="ar-SA"/>
              </w:rPr>
            </w:r>
          </w:p>
          <w:p>
            <w:pPr>
              <w:pStyle w:val="Normal"/>
              <w:widowControl/>
              <w:suppressAutoHyphens w:val="true"/>
              <w:spacing w:before="0" w:after="0"/>
              <w:jc w:val="left"/>
              <w:rPr>
                <w:rFonts w:ascii="Times New Roman" w:hAnsi="Times New Roman" w:cs="Times New Roman"/>
              </w:rPr>
            </w:pPr>
            <w:r>
              <w:rPr>
                <w:rFonts w:eastAsia="Calibri" w:cs="Times New Roman" w:ascii="Times New Roman" w:hAnsi="Times New Roman"/>
                <w:b/>
                <w:kern w:val="0"/>
                <w:sz w:val="20"/>
                <w:szCs w:val="20"/>
                <w:lang w:val="tr-TR" w:eastAsia="en-US" w:bidi="ar-SA"/>
              </w:rPr>
              <w:t>TIP502.9.14</w:t>
            </w:r>
            <w:r>
              <w:rPr>
                <w:rFonts w:eastAsia="Calibri" w:cs="Times New Roman" w:ascii="Times New Roman" w:hAnsi="Times New Roman"/>
                <w:kern w:val="0"/>
                <w:szCs w:val="22"/>
                <w:lang w:val="tr-TR" w:eastAsia="en-US" w:bidi="ar-SA"/>
              </w:rPr>
              <w:t xml:space="preserve"> Çocuklarda Kitlelere Cerrahi Yaklaşım</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Dr. Gözde Şakul, Çocuk Cerrahisi Anabilim Dalı, gozdesakul@karabuk.edu.tr</w:t>
            </w:r>
          </w:p>
          <w:p>
            <w:pPr>
              <w:pStyle w:val="NoSpacing"/>
              <w:widowControl/>
              <w:snapToGrid w:val="false"/>
              <w:spacing w:before="0" w:after="0"/>
              <w:jc w:val="left"/>
              <w:rPr>
                <w:rFonts w:ascii="Times New Roman" w:hAnsi="Times New Roman" w:cs="Times New Roman"/>
              </w:rPr>
            </w:pPr>
            <w:r>
              <w:rPr>
                <w:rFonts w:eastAsia="Times New Roman" w:cs="Times New Roman" w:ascii="Times New Roman" w:hAnsi="Times New Roman"/>
                <w:b/>
                <w:color w:val="000000"/>
                <w:kern w:val="0"/>
                <w:sz w:val="20"/>
                <w:szCs w:val="20"/>
                <w:lang w:val="tr-TR" w:bidi="ar-SA"/>
              </w:rPr>
              <w:t xml:space="preserve">Dersin Amacı: </w:t>
            </w:r>
            <w:r>
              <w:rPr>
                <w:rFonts w:cs="Times New Roman" w:ascii="Times New Roman" w:hAnsi="Times New Roman"/>
                <w:kern w:val="0"/>
                <w:szCs w:val="22"/>
                <w:lang w:val="tr-TR" w:bidi="ar-SA"/>
              </w:rPr>
              <w:t xml:space="preserve">Çocukluk çağı kitlelerini, </w:t>
            </w:r>
            <w:r>
              <w:rPr>
                <w:rFonts w:eastAsia="Times New Roman" w:cs="Times New Roman" w:ascii="Times New Roman" w:hAnsi="Times New Roman"/>
                <w:color w:val="000000"/>
                <w:kern w:val="0"/>
                <w:sz w:val="20"/>
                <w:szCs w:val="20"/>
                <w:lang w:val="tr-TR" w:bidi="ar-SA"/>
              </w:rPr>
              <w:t>klinik özelliklerini, tanı ve tedavisini öğrenmek</w:t>
            </w:r>
          </w:p>
          <w:p>
            <w:pPr>
              <w:pStyle w:val="Normal"/>
              <w:widowControl/>
              <w:suppressAutoHyphens w:val="true"/>
              <w:spacing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Öğrenim Hedefleri: </w:t>
            </w:r>
            <w:r>
              <w:rPr>
                <w:rFonts w:eastAsia="Times New Roman" w:cs="Times New Roman" w:ascii="Times New Roman" w:hAnsi="Times New Roman"/>
                <w:color w:val="000000"/>
                <w:kern w:val="0"/>
                <w:sz w:val="20"/>
                <w:szCs w:val="20"/>
                <w:lang w:val="tr-TR" w:eastAsia="tr-TR" w:bidi="ar-SA"/>
              </w:rPr>
              <w:t>Bu dersin sonunda öğrenciler</w:t>
            </w:r>
          </w:p>
          <w:p>
            <w:pPr>
              <w:pStyle w:val="ListParagraph"/>
              <w:widowControl/>
              <w:numPr>
                <w:ilvl w:val="0"/>
                <w:numId w:val="15"/>
              </w:numPr>
              <w:suppressAutoHyphens w:val="true"/>
              <w:spacing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Çocukluk çağı en sık görülen kitlelerini bilir, sınıflandırabilir.</w:t>
            </w:r>
          </w:p>
          <w:p>
            <w:pPr>
              <w:pStyle w:val="ListParagraph"/>
              <w:widowControl/>
              <w:numPr>
                <w:ilvl w:val="0"/>
                <w:numId w:val="15"/>
              </w:numPr>
              <w:suppressAutoHyphens w:val="true"/>
              <w:spacing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Yaş grupları ve tutulum yerlerine göre ön tanı oluşturabilir.</w:t>
            </w:r>
          </w:p>
          <w:p>
            <w:pPr>
              <w:pStyle w:val="ListParagraph"/>
              <w:widowControl/>
              <w:numPr>
                <w:ilvl w:val="0"/>
                <w:numId w:val="15"/>
              </w:numPr>
              <w:suppressAutoHyphens w:val="true"/>
              <w:spacing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Kitlelerin klinik özelliklerini sıralayabilir.</w:t>
            </w:r>
          </w:p>
          <w:p>
            <w:pPr>
              <w:pStyle w:val="ListParagraph"/>
              <w:widowControl/>
              <w:numPr>
                <w:ilvl w:val="0"/>
                <w:numId w:val="15"/>
              </w:numPr>
              <w:suppressAutoHyphens w:val="true"/>
              <w:spacing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Ayırıcı tanı yapabilir.</w:t>
            </w:r>
          </w:p>
          <w:p>
            <w:pPr>
              <w:pStyle w:val="ListParagraph"/>
              <w:widowControl/>
              <w:numPr>
                <w:ilvl w:val="0"/>
                <w:numId w:val="15"/>
              </w:numPr>
              <w:suppressAutoHyphens w:val="true"/>
              <w:spacing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Tiplerine göre tanı yöntemlerini bilir.</w:t>
            </w:r>
          </w:p>
          <w:p>
            <w:pPr>
              <w:pStyle w:val="NoSpacing"/>
              <w:widowControl/>
              <w:snapToGrid w:val="false"/>
              <w:spacing w:before="0" w:after="0"/>
              <w:jc w:val="left"/>
              <w:rPr>
                <w:rFonts w:ascii="Times New Roman" w:hAnsi="Times New Roman" w:cs="Times New Roman"/>
                <w:b/>
                <w:sz w:val="20"/>
                <w:szCs w:val="20"/>
              </w:rPr>
            </w:pPr>
            <w:r>
              <w:rPr>
                <w:rFonts w:cs="Times New Roman" w:ascii="Times New Roman" w:hAnsi="Times New Roman"/>
                <w:b/>
                <w:kern w:val="0"/>
                <w:sz w:val="20"/>
                <w:szCs w:val="20"/>
                <w:lang w:val="tr-TR" w:bidi="ar-SA"/>
              </w:rPr>
            </w:r>
          </w:p>
          <w:p>
            <w:pPr>
              <w:pStyle w:val="NoSpacing"/>
              <w:widowControl/>
              <w:snapToGrid w:val="false"/>
              <w:spacing w:before="0" w:after="0"/>
              <w:jc w:val="left"/>
              <w:rPr>
                <w:rFonts w:ascii="Times New Roman" w:hAnsi="Times New Roman" w:eastAsia="Times New Roman" w:cs="Times New Roman"/>
              </w:rPr>
            </w:pPr>
            <w:r>
              <w:rPr>
                <w:rFonts w:cs="Times New Roman" w:ascii="Times New Roman" w:hAnsi="Times New Roman"/>
                <w:b/>
                <w:kern w:val="0"/>
                <w:sz w:val="20"/>
                <w:szCs w:val="20"/>
                <w:lang w:val="tr-TR" w:bidi="ar-SA"/>
              </w:rPr>
              <w:t>TIP502.9.15</w:t>
            </w:r>
            <w:r>
              <w:rPr>
                <w:rFonts w:eastAsia="Times New Roman" w:cs="Times New Roman" w:ascii="Times New Roman" w:hAnsi="Times New Roman"/>
                <w:kern w:val="0"/>
                <w:szCs w:val="22"/>
                <w:lang w:val="tr-TR" w:bidi="ar-SA"/>
              </w:rPr>
              <w:t xml:space="preserve"> Çocuklarda Travmaya Yaklaşım</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Dr. Gözde Şakul, Çocuk Cerrahisi Anabilim Dalı, gozdesakul@karabuk.edu.tr</w:t>
            </w:r>
          </w:p>
          <w:p>
            <w:pPr>
              <w:pStyle w:val="NoSpacing"/>
              <w:widowControl/>
              <w:snapToGrid w:val="false"/>
              <w:spacing w:before="0" w:after="0"/>
              <w:jc w:val="left"/>
              <w:rPr>
                <w:rFonts w:ascii="Times New Roman" w:hAnsi="Times New Roman" w:eastAsia="Times New Roman" w:cs="Times New Roman"/>
              </w:rPr>
            </w:pPr>
            <w:r>
              <w:rPr>
                <w:rFonts w:eastAsia="Times New Roman" w:cs="Times New Roman" w:ascii="Times New Roman" w:hAnsi="Times New Roman"/>
                <w:b/>
                <w:color w:val="000000"/>
                <w:kern w:val="0"/>
                <w:sz w:val="20"/>
                <w:szCs w:val="20"/>
                <w:lang w:val="tr-TR" w:bidi="ar-SA"/>
              </w:rPr>
              <w:t xml:space="preserve">Dersin Amacı: </w:t>
            </w:r>
            <w:r>
              <w:rPr>
                <w:rFonts w:eastAsia="Times New Roman" w:cs="Times New Roman" w:ascii="Times New Roman" w:hAnsi="Times New Roman"/>
                <w:bCs/>
                <w:color w:val="000000"/>
                <w:kern w:val="0"/>
                <w:szCs w:val="20"/>
                <w:lang w:val="tr-TR" w:bidi="ar-SA"/>
              </w:rPr>
              <w:t>Travma ile başvuran çocuk</w:t>
            </w:r>
            <w:r>
              <w:rPr>
                <w:rFonts w:eastAsia="Times New Roman" w:cs="Times New Roman" w:ascii="Times New Roman" w:hAnsi="Times New Roman"/>
                <w:kern w:val="0"/>
                <w:szCs w:val="22"/>
                <w:lang w:val="tr-TR" w:bidi="ar-SA"/>
              </w:rPr>
              <w:t xml:space="preserve"> hastaya yaklaşımı, </w:t>
            </w:r>
            <w:r>
              <w:rPr>
                <w:rFonts w:eastAsia="Times New Roman" w:cs="Times New Roman" w:ascii="Times New Roman" w:hAnsi="Times New Roman"/>
                <w:color w:val="000000"/>
                <w:kern w:val="0"/>
                <w:sz w:val="20"/>
                <w:szCs w:val="20"/>
                <w:lang w:val="tr-TR" w:bidi="ar-SA"/>
              </w:rPr>
              <w:t>klinik özelliklerini, tanı ve tedavisini öğrenmek</w:t>
            </w:r>
          </w:p>
          <w:p>
            <w:pPr>
              <w:pStyle w:val="NoSpacing"/>
              <w:widowControl/>
              <w:snapToGrid w:val="false"/>
              <w:spacing w:before="0" w:after="0"/>
              <w:jc w:val="left"/>
              <w:rPr>
                <w:rFonts w:ascii="Times New Roman" w:hAnsi="Times New Roman" w:eastAsia="Times New Roman" w:cs="Times New Roman"/>
                <w:color w:val="000000"/>
                <w:sz w:val="20"/>
                <w:szCs w:val="20"/>
              </w:rPr>
            </w:pPr>
            <w:r>
              <w:rPr>
                <w:rFonts w:eastAsia="Times New Roman" w:cs="Times New Roman" w:ascii="Times New Roman" w:hAnsi="Times New Roman"/>
                <w:b/>
                <w:color w:val="000000"/>
                <w:kern w:val="0"/>
                <w:sz w:val="20"/>
                <w:szCs w:val="20"/>
                <w:lang w:val="tr-TR" w:bidi="ar-SA"/>
              </w:rPr>
              <w:t xml:space="preserve">Öğrenim Hedefleri: </w:t>
            </w:r>
            <w:r>
              <w:rPr>
                <w:rFonts w:eastAsia="Times New Roman" w:cs="Times New Roman" w:ascii="Times New Roman" w:hAnsi="Times New Roman"/>
                <w:color w:val="000000"/>
                <w:kern w:val="0"/>
                <w:sz w:val="20"/>
                <w:szCs w:val="20"/>
                <w:lang w:val="tr-TR" w:bidi="ar-SA"/>
              </w:rPr>
              <w:t>Bu dersin sonunda öğrenciler</w:t>
            </w:r>
          </w:p>
          <w:p>
            <w:pPr>
              <w:pStyle w:val="NoSpacing"/>
              <w:widowControl/>
              <w:numPr>
                <w:ilvl w:val="0"/>
                <w:numId w:val="16"/>
              </w:numPr>
              <w:snapToGrid w:val="false"/>
              <w:spacing w:before="0" w:after="0"/>
              <w:jc w:val="left"/>
              <w:rPr>
                <w:rFonts w:ascii="Times New Roman" w:hAnsi="Times New Roman" w:cs="Times New Roman"/>
                <w:sz w:val="20"/>
                <w:szCs w:val="20"/>
              </w:rPr>
            </w:pPr>
            <w:r>
              <w:rPr>
                <w:rFonts w:cs="Times New Roman" w:ascii="Times New Roman" w:hAnsi="Times New Roman"/>
                <w:kern w:val="0"/>
                <w:sz w:val="20"/>
                <w:szCs w:val="20"/>
                <w:lang w:val="tr-TR" w:bidi="ar-SA"/>
              </w:rPr>
              <w:t>Çocukluk çağında travma ile acile başvuran hastaya ilk müdahale yöntemlerini bilir.</w:t>
            </w:r>
          </w:p>
          <w:p>
            <w:pPr>
              <w:pStyle w:val="NoSpacing"/>
              <w:widowControl/>
              <w:numPr>
                <w:ilvl w:val="0"/>
                <w:numId w:val="16"/>
              </w:numPr>
              <w:snapToGrid w:val="false"/>
              <w:spacing w:before="0" w:after="0"/>
              <w:jc w:val="left"/>
              <w:rPr>
                <w:rFonts w:ascii="Times New Roman" w:hAnsi="Times New Roman" w:cs="Times New Roman"/>
                <w:sz w:val="20"/>
                <w:szCs w:val="20"/>
              </w:rPr>
            </w:pPr>
            <w:r>
              <w:rPr>
                <w:rFonts w:cs="Times New Roman" w:ascii="Times New Roman" w:hAnsi="Times New Roman"/>
                <w:kern w:val="0"/>
                <w:sz w:val="20"/>
                <w:szCs w:val="20"/>
                <w:lang w:val="tr-TR" w:bidi="ar-SA"/>
              </w:rPr>
              <w:t>İlk müdahale ardından ayırıcı tanı için yapılması gerekenleri bilir.</w:t>
            </w:r>
          </w:p>
          <w:p>
            <w:pPr>
              <w:pStyle w:val="NoSpacing"/>
              <w:widowControl/>
              <w:numPr>
                <w:ilvl w:val="0"/>
                <w:numId w:val="16"/>
              </w:numPr>
              <w:snapToGrid w:val="false"/>
              <w:spacing w:before="0" w:after="0"/>
              <w:jc w:val="left"/>
              <w:rPr>
                <w:rFonts w:ascii="Times New Roman" w:hAnsi="Times New Roman" w:cs="Times New Roman"/>
                <w:sz w:val="20"/>
                <w:szCs w:val="20"/>
              </w:rPr>
            </w:pPr>
            <w:r>
              <w:rPr>
                <w:rFonts w:cs="Times New Roman" w:ascii="Times New Roman" w:hAnsi="Times New Roman"/>
                <w:kern w:val="0"/>
                <w:sz w:val="20"/>
                <w:szCs w:val="20"/>
                <w:lang w:val="tr-TR" w:bidi="ar-SA"/>
              </w:rPr>
              <w:t>Travma tiplerine göre yaklaşımları, erişkine göre farklılıkları bilir.</w:t>
            </w:r>
          </w:p>
          <w:p>
            <w:pPr>
              <w:pStyle w:val="NoSpacing"/>
              <w:widowControl/>
              <w:numPr>
                <w:ilvl w:val="0"/>
                <w:numId w:val="16"/>
              </w:numPr>
              <w:snapToGrid w:val="false"/>
              <w:spacing w:before="0" w:after="0"/>
              <w:jc w:val="left"/>
              <w:rPr>
                <w:rFonts w:ascii="Times New Roman" w:hAnsi="Times New Roman" w:cs="Times New Roman"/>
                <w:sz w:val="20"/>
                <w:szCs w:val="20"/>
              </w:rPr>
            </w:pPr>
            <w:r>
              <w:rPr>
                <w:rFonts w:cs="Times New Roman" w:ascii="Times New Roman" w:hAnsi="Times New Roman"/>
                <w:kern w:val="0"/>
                <w:sz w:val="20"/>
                <w:szCs w:val="20"/>
                <w:lang w:val="tr-TR" w:bidi="ar-SA"/>
              </w:rPr>
              <w:t>Hasta yönetimini bilir, uygulayabilir.</w:t>
            </w:r>
          </w:p>
          <w:p>
            <w:pPr>
              <w:pStyle w:val="NoSpacing"/>
              <w:widowControl/>
              <w:numPr>
                <w:ilvl w:val="0"/>
                <w:numId w:val="16"/>
              </w:numPr>
              <w:snapToGrid w:val="false"/>
              <w:spacing w:before="0" w:after="0"/>
              <w:jc w:val="left"/>
              <w:rPr>
                <w:rFonts w:ascii="Times New Roman" w:hAnsi="Times New Roman" w:cs="Times New Roman"/>
                <w:sz w:val="20"/>
                <w:szCs w:val="20"/>
              </w:rPr>
            </w:pPr>
            <w:r>
              <w:rPr>
                <w:rFonts w:cs="Times New Roman" w:ascii="Times New Roman" w:hAnsi="Times New Roman"/>
                <w:kern w:val="0"/>
                <w:sz w:val="20"/>
                <w:szCs w:val="20"/>
                <w:lang w:val="tr-TR" w:bidi="ar-SA"/>
              </w:rPr>
            </w:r>
          </w:p>
        </w:tc>
      </w:tr>
      <w:tr>
        <w:trPr>
          <w:trHeight w:val="1417" w:hRule="atLeast"/>
        </w:trPr>
        <w:tc>
          <w:tcPr>
            <w:tcW w:w="1494" w:type="dxa"/>
            <w:tcBorders>
              <w:top w:val="nil"/>
            </w:tcBorders>
            <w:shd w:color="auto" w:fill="auto" w:val="clear"/>
            <w:vAlign w:val="center"/>
          </w:tcPr>
          <w:p>
            <w:pPr>
              <w:pStyle w:val="Normal"/>
              <w:widowControl/>
              <w:suppressAutoHyphens w:val="true"/>
              <w:spacing w:lineRule="auto" w:line="240" w:before="0" w:after="0"/>
              <w:jc w:val="left"/>
              <w:rPr>
                <w:rFonts w:ascii="Times New Roman" w:hAnsi="Times New Roman" w:cs="Times New Roman"/>
                <w:b/>
                <w:bCs/>
                <w:sz w:val="20"/>
                <w:szCs w:val="20"/>
              </w:rPr>
            </w:pPr>
            <w:r>
              <w:rPr>
                <w:rFonts w:eastAsia="Calibri" w:cs="Times New Roman" w:ascii="Times New Roman" w:hAnsi="Times New Roman"/>
                <w:b/>
                <w:bCs/>
                <w:kern w:val="0"/>
                <w:sz w:val="20"/>
                <w:szCs w:val="20"/>
                <w:lang w:val="tr-TR" w:eastAsia="en-US" w:bidi="ar-SA"/>
              </w:rPr>
              <w:t>Kaynak kitap</w:t>
            </w:r>
          </w:p>
        </w:tc>
        <w:tc>
          <w:tcPr>
            <w:tcW w:w="8961" w:type="dxa"/>
            <w:gridSpan w:val="7"/>
            <w:tcBorders>
              <w:top w:val="nil"/>
            </w:tcBorders>
            <w:shd w:color="auto" w:fill="auto" w:val="clear"/>
            <w:vAlign w:val="center"/>
          </w:tcPr>
          <w:p>
            <w:pPr>
              <w:pStyle w:val="ListParagraph"/>
              <w:widowControl/>
              <w:numPr>
                <w:ilvl w:val="0"/>
                <w:numId w:val="14"/>
              </w:numPr>
              <w:suppressAutoHyphens w:val="true"/>
              <w:spacing w:lineRule="auto" w:line="240" w:before="0" w:after="0"/>
              <w:contextualSpacing/>
              <w:jc w:val="left"/>
              <w:rPr>
                <w:rFonts w:ascii="Times New Roman" w:hAnsi="Times New Roman" w:cs="Times New Roman"/>
                <w:color w:themeColor="text1" w:val="000000"/>
              </w:rPr>
            </w:pPr>
            <w:r>
              <w:rPr>
                <w:rFonts w:eastAsia="Calibri" w:cs="Times New Roman" w:ascii="Times New Roman" w:hAnsi="Times New Roman"/>
                <w:color w:themeColor="text1" w:val="000000"/>
                <w:kern w:val="0"/>
                <w:szCs w:val="22"/>
                <w:lang w:val="tr-TR" w:eastAsia="en-US" w:bidi="ar-SA"/>
              </w:rPr>
              <w:t>Pediatric Surgery, Arnold G. Coran, 8th Edition</w:t>
            </w:r>
          </w:p>
          <w:p>
            <w:pPr>
              <w:pStyle w:val="ListParagraph"/>
              <w:widowControl/>
              <w:numPr>
                <w:ilvl w:val="0"/>
                <w:numId w:val="14"/>
              </w:numPr>
              <w:suppressAutoHyphens w:val="true"/>
              <w:spacing w:lineRule="auto" w:line="240" w:before="0" w:after="0"/>
              <w:contextualSpacing/>
              <w:jc w:val="left"/>
              <w:rPr>
                <w:rFonts w:ascii="Times New Roman" w:hAnsi="Times New Roman" w:cs="Times New Roman"/>
                <w:color w:themeColor="text1" w:val="000000"/>
              </w:rPr>
            </w:pPr>
            <w:hyperlink r:id="rId2">
              <w:r>
                <w:rPr>
                  <w:rStyle w:val="ListLabel605"/>
                  <w:rFonts w:eastAsia="Calibri" w:cs="Times New Roman" w:ascii="Times New Roman" w:hAnsi="Times New Roman"/>
                  <w:color w:themeColor="text1" w:val="000000"/>
                  <w:kern w:val="0"/>
                  <w:szCs w:val="22"/>
                  <w:lang w:val="tr-TR" w:eastAsia="en-US" w:bidi="ar-SA"/>
                </w:rPr>
                <w:t>Ashcraft's Pediatric Surgery 7th Edition</w:t>
              </w:r>
            </w:hyperlink>
          </w:p>
          <w:p>
            <w:pPr>
              <w:pStyle w:val="ListParagraph"/>
              <w:widowControl/>
              <w:numPr>
                <w:ilvl w:val="0"/>
                <w:numId w:val="14"/>
              </w:numPr>
              <w:suppressAutoHyphens w:val="true"/>
              <w:spacing w:before="0" w:after="160"/>
              <w:contextualSpacing/>
              <w:jc w:val="left"/>
              <w:rPr>
                <w:rFonts w:ascii="Times New Roman" w:hAnsi="Times New Roman" w:cs="Times New Roman"/>
                <w:color w:themeColor="text1" w:val="000000"/>
              </w:rPr>
            </w:pPr>
            <w:hyperlink r:id="rId3">
              <w:r>
                <w:rPr>
                  <w:rFonts w:eastAsia="Calibri" w:cs="Times New Roman" w:ascii="Times New Roman" w:hAnsi="Times New Roman"/>
                  <w:color w:themeColor="text1" w:val="000000"/>
                  <w:kern w:val="0"/>
                  <w:szCs w:val="22"/>
                  <w:lang w:val="tr-TR" w:eastAsia="en-US" w:bidi="ar-SA"/>
                </w:rPr>
                <w:t xml:space="preserve">Handbook of Pediatric Surgery, </w:t>
              </w:r>
            </w:hyperlink>
            <w:r>
              <w:fldChar w:fldCharType="begin"/>
            </w:r>
            <w:r>
              <w:rPr>
                <w:rStyle w:val="ListLabel606"/>
                <w:kern w:val="0"/>
                <w:szCs w:val="22"/>
                <w:rFonts w:eastAsia="Calibri" w:cs="Times New Roman" w:ascii="Times New Roman" w:hAnsi="Times New Roman"/>
                <w:color w:themeColor="text1" w:val="000000"/>
                <w:lang w:val="tr-TR" w:eastAsia="en-US" w:bidi="ar-SA"/>
              </w:rPr>
              <w:instrText xml:space="preserve"> HYPERLINK "https://link.springer.com/book/10.1007/978-3-030-84467-7" \l "author-1-0"</w:instrText>
            </w:r>
            <w:r>
              <w:rPr>
                <w:rStyle w:val="ListLabel606"/>
                <w:kern w:val="0"/>
                <w:szCs w:val="22"/>
                <w:rFonts w:eastAsia="Calibri" w:cs="Times New Roman" w:ascii="Times New Roman" w:hAnsi="Times New Roman"/>
                <w:color w:themeColor="text1" w:val="000000"/>
                <w:lang w:val="tr-TR" w:eastAsia="en-US" w:bidi="ar-SA"/>
              </w:rPr>
              <w:fldChar w:fldCharType="separate"/>
            </w:r>
            <w:r>
              <w:rPr>
                <w:rStyle w:val="ListLabel606"/>
                <w:rFonts w:eastAsia="Calibri" w:cs="Times New Roman" w:ascii="Times New Roman" w:hAnsi="Times New Roman"/>
                <w:color w:themeColor="text1" w:val="000000"/>
                <w:kern w:val="0"/>
                <w:szCs w:val="22"/>
                <w:lang w:val="tr-TR" w:eastAsia="en-US" w:bidi="ar-SA"/>
              </w:rPr>
              <w:t>Chandrasen K. Sinha</w:t>
            </w:r>
            <w:r>
              <w:rPr>
                <w:rStyle w:val="ListLabel606"/>
                <w:kern w:val="0"/>
                <w:szCs w:val="22"/>
                <w:rFonts w:eastAsia="Calibri" w:cs="Times New Roman" w:ascii="Times New Roman" w:hAnsi="Times New Roman"/>
                <w:color w:themeColor="text1" w:val="000000"/>
                <w:lang w:val="tr-TR" w:eastAsia="en-US" w:bidi="ar-SA"/>
              </w:rPr>
              <w:fldChar w:fldCharType="end"/>
            </w:r>
            <w:r>
              <w:rPr>
                <w:rFonts w:eastAsia="Calibri" w:cs="Times New Roman" w:ascii="Times New Roman" w:hAnsi="Times New Roman"/>
                <w:color w:themeColor="text1" w:val="000000"/>
                <w:kern w:val="0"/>
                <w:szCs w:val="22"/>
                <w:lang w:val="tr-TR" w:eastAsia="en-US" w:bidi="ar-SA"/>
              </w:rPr>
              <w:t>, </w:t>
            </w:r>
            <w:r>
              <w:fldChar w:fldCharType="begin"/>
            </w:r>
            <w:r>
              <w:rPr>
                <w:rStyle w:val="ListLabel607"/>
                <w:kern w:val="0"/>
                <w:szCs w:val="22"/>
                <w:rFonts w:eastAsia="Calibri" w:cs="Times New Roman" w:ascii="Times New Roman" w:hAnsi="Times New Roman"/>
                <w:color w:themeColor="text1" w:val="000000"/>
                <w:lang w:val="tr-TR" w:eastAsia="en-US" w:bidi="ar-SA"/>
              </w:rPr>
              <w:instrText xml:space="preserve"> HYPERLINK "https://link.springer.com/book/10.1007/978-3-030-84467-7" \l "author-1-1"</w:instrText>
            </w:r>
            <w:r>
              <w:rPr>
                <w:rStyle w:val="ListLabel607"/>
                <w:kern w:val="0"/>
                <w:szCs w:val="22"/>
                <w:rFonts w:eastAsia="Calibri" w:cs="Times New Roman" w:ascii="Times New Roman" w:hAnsi="Times New Roman"/>
                <w:color w:themeColor="text1" w:val="000000"/>
                <w:lang w:val="tr-TR" w:eastAsia="en-US" w:bidi="ar-SA"/>
              </w:rPr>
              <w:fldChar w:fldCharType="separate"/>
            </w:r>
            <w:r>
              <w:rPr>
                <w:rStyle w:val="ListLabel607"/>
                <w:rFonts w:eastAsia="Calibri" w:cs="Times New Roman" w:ascii="Times New Roman" w:hAnsi="Times New Roman"/>
                <w:color w:themeColor="text1" w:val="000000"/>
                <w:kern w:val="0"/>
                <w:szCs w:val="22"/>
                <w:lang w:val="tr-TR" w:eastAsia="en-US" w:bidi="ar-SA"/>
              </w:rPr>
              <w:t>Mark Davenport</w:t>
            </w:r>
            <w:r>
              <w:rPr>
                <w:rStyle w:val="ListLabel607"/>
                <w:kern w:val="0"/>
                <w:szCs w:val="22"/>
                <w:rFonts w:eastAsia="Calibri" w:cs="Times New Roman" w:ascii="Times New Roman" w:hAnsi="Times New Roman"/>
                <w:color w:themeColor="text1" w:val="000000"/>
                <w:lang w:val="tr-TR" w:eastAsia="en-US" w:bidi="ar-SA"/>
              </w:rPr>
              <w:fldChar w:fldCharType="end"/>
            </w:r>
            <w:r>
              <w:rPr>
                <w:rFonts w:eastAsia="Calibri" w:cs="Times New Roman" w:ascii="Times New Roman" w:hAnsi="Times New Roman"/>
                <w:color w:themeColor="text1" w:val="000000"/>
                <w:kern w:val="0"/>
                <w:szCs w:val="22"/>
                <w:lang w:val="tr-TR" w:eastAsia="en-US" w:bidi="ar-SA"/>
              </w:rPr>
              <w:t xml:space="preserve">, 2022 </w:t>
            </w:r>
          </w:p>
          <w:p>
            <w:pPr>
              <w:pStyle w:val="ListParagraph"/>
              <w:widowControl/>
              <w:numPr>
                <w:ilvl w:val="0"/>
                <w:numId w:val="14"/>
              </w:numPr>
              <w:suppressAutoHyphens w:val="true"/>
              <w:spacing w:before="0" w:after="160"/>
              <w:contextualSpacing/>
              <w:jc w:val="left"/>
              <w:rPr>
                <w:rFonts w:ascii="Times New Roman" w:hAnsi="Times New Roman" w:cs="Times New Roman"/>
                <w:color w:themeColor="text1" w:val="000000"/>
              </w:rPr>
            </w:pPr>
            <w:r>
              <w:rPr>
                <w:rFonts w:eastAsia="Calibri" w:cs="Times New Roman" w:ascii="Times New Roman" w:hAnsi="Times New Roman"/>
                <w:color w:themeColor="text1" w:val="000000"/>
                <w:kern w:val="0"/>
                <w:szCs w:val="22"/>
                <w:lang w:val="tr-TR" w:eastAsia="en-US" w:bidi="ar-SA"/>
              </w:rPr>
              <w:t xml:space="preserve">Puri P, Höllwarth M. Pediatric Surgery Diagnosis and Management, 2009, Springer </w:t>
            </w:r>
          </w:p>
          <w:p>
            <w:pPr>
              <w:pStyle w:val="ListParagraph"/>
              <w:widowControl/>
              <w:numPr>
                <w:ilvl w:val="0"/>
                <w:numId w:val="14"/>
              </w:numPr>
              <w:suppressAutoHyphens w:val="true"/>
              <w:spacing w:before="0" w:after="160"/>
              <w:contextualSpacing/>
              <w:jc w:val="left"/>
              <w:rPr>
                <w:rFonts w:ascii="Times New Roman" w:hAnsi="Times New Roman" w:cs="Times New Roman"/>
                <w:color w:themeColor="text1" w:val="000000"/>
              </w:rPr>
            </w:pPr>
            <w:r>
              <w:rPr>
                <w:rFonts w:eastAsia="Calibri" w:cs="Times New Roman" w:ascii="Times New Roman" w:hAnsi="Times New Roman"/>
                <w:color w:themeColor="text1" w:val="000000"/>
                <w:kern w:val="0"/>
                <w:szCs w:val="22"/>
                <w:lang w:val="tr-TR" w:eastAsia="en-US" w:bidi="ar-SA"/>
              </w:rPr>
              <w:t>Hutson JM, et al. Jones’ Clinical Paediatric Surgery: Diagnosis and  Management, Sixth Edition, 2008, Blackwell Publishing</w:t>
            </w:r>
          </w:p>
          <w:p>
            <w:pPr>
              <w:pStyle w:val="ListParagraph"/>
              <w:widowControl/>
              <w:numPr>
                <w:ilvl w:val="0"/>
                <w:numId w:val="14"/>
              </w:numPr>
              <w:suppressAutoHyphens w:val="true"/>
              <w:spacing w:before="0" w:after="160"/>
              <w:contextualSpacing/>
              <w:jc w:val="left"/>
              <w:rPr>
                <w:rFonts w:ascii="Calibri" w:hAnsi="Calibri" w:eastAsia="Calibri" w:cs=""/>
                <w:kern w:val="0"/>
                <w:szCs w:val="22"/>
                <w:lang w:val="tr-TR" w:eastAsia="en-US" w:bidi="ar-SA"/>
              </w:rPr>
            </w:pPr>
            <w:r>
              <w:rPr>
                <w:rFonts w:eastAsia="Calibri" w:cs="Times New Roman" w:ascii="Times New Roman" w:hAnsi="Times New Roman"/>
                <w:color w:themeColor="text1" w:val="000000"/>
                <w:kern w:val="0"/>
                <w:szCs w:val="22"/>
                <w:lang w:val="tr-TR" w:eastAsia="en-US" w:bidi="ar-SA"/>
              </w:rPr>
              <w:t xml:space="preserve">Pearls and Trick in Pediatric Surgery, </w:t>
            </w:r>
            <w:r>
              <w:fldChar w:fldCharType="begin"/>
            </w:r>
            <w:r>
              <w:rPr>
                <w:rStyle w:val="ListLabel608"/>
                <w:kern w:val="0"/>
                <w:szCs w:val="22"/>
                <w:rFonts w:eastAsia="Calibri" w:cs="Times New Roman" w:ascii="Times New Roman" w:hAnsi="Times New Roman"/>
                <w:color w:themeColor="text1" w:val="000000"/>
                <w:lang w:val="tr-TR" w:eastAsia="en-US" w:bidi="ar-SA"/>
              </w:rPr>
              <w:instrText xml:space="preserve"> HYPERLINK "https://link.springer.com/book/10.1007/978-3-030-51067-1" \l "author-1-0"</w:instrText>
            </w:r>
            <w:r>
              <w:rPr>
                <w:rStyle w:val="ListLabel608"/>
                <w:kern w:val="0"/>
                <w:szCs w:val="22"/>
                <w:rFonts w:eastAsia="Calibri" w:cs="Times New Roman" w:ascii="Times New Roman" w:hAnsi="Times New Roman"/>
                <w:color w:themeColor="text1" w:val="000000"/>
                <w:lang w:val="tr-TR" w:eastAsia="en-US" w:bidi="ar-SA"/>
              </w:rPr>
              <w:fldChar w:fldCharType="separate"/>
            </w:r>
            <w:r>
              <w:rPr>
                <w:rStyle w:val="ListLabel608"/>
                <w:rFonts w:eastAsia="Calibri" w:cs="Times New Roman" w:ascii="Times New Roman" w:hAnsi="Times New Roman"/>
                <w:color w:themeColor="text1" w:val="000000"/>
                <w:kern w:val="0"/>
                <w:szCs w:val="22"/>
                <w:lang w:val="tr-TR" w:eastAsia="en-US" w:bidi="ar-SA"/>
              </w:rPr>
              <w:t>Martin Lacher</w:t>
            </w:r>
            <w:r>
              <w:rPr>
                <w:rStyle w:val="ListLabel608"/>
                <w:kern w:val="0"/>
                <w:szCs w:val="22"/>
                <w:rFonts w:eastAsia="Calibri" w:cs="Times New Roman" w:ascii="Times New Roman" w:hAnsi="Times New Roman"/>
                <w:color w:themeColor="text1" w:val="000000"/>
                <w:lang w:val="tr-TR" w:eastAsia="en-US" w:bidi="ar-SA"/>
              </w:rPr>
              <w:fldChar w:fldCharType="end"/>
            </w:r>
            <w:r>
              <w:rPr>
                <w:rFonts w:eastAsia="Calibri" w:cs="Times New Roman" w:ascii="Times New Roman" w:hAnsi="Times New Roman"/>
                <w:color w:themeColor="text1" w:val="000000"/>
                <w:kern w:val="0"/>
                <w:szCs w:val="22"/>
                <w:lang w:val="tr-TR" w:eastAsia="en-US" w:bidi="ar-SA"/>
              </w:rPr>
              <w:t>, </w:t>
            </w:r>
            <w:r>
              <w:fldChar w:fldCharType="begin"/>
            </w:r>
            <w:r>
              <w:rPr>
                <w:rStyle w:val="ListLabel609"/>
                <w:kern w:val="0"/>
                <w:szCs w:val="22"/>
                <w:rFonts w:eastAsia="Calibri" w:cs="Times New Roman" w:ascii="Times New Roman" w:hAnsi="Times New Roman"/>
                <w:color w:themeColor="text1" w:val="000000"/>
                <w:lang w:val="tr-TR" w:eastAsia="en-US" w:bidi="ar-SA"/>
              </w:rPr>
              <w:instrText xml:space="preserve"> HYPERLINK "https://link.springer.com/book/10.1007/978-3-030-51067-1" \l "author-1-1"</w:instrText>
            </w:r>
            <w:r>
              <w:rPr>
                <w:rStyle w:val="ListLabel609"/>
                <w:kern w:val="0"/>
                <w:szCs w:val="22"/>
                <w:rFonts w:eastAsia="Calibri" w:cs="Times New Roman" w:ascii="Times New Roman" w:hAnsi="Times New Roman"/>
                <w:color w:themeColor="text1" w:val="000000"/>
                <w:lang w:val="tr-TR" w:eastAsia="en-US" w:bidi="ar-SA"/>
              </w:rPr>
              <w:fldChar w:fldCharType="separate"/>
            </w:r>
            <w:r>
              <w:rPr>
                <w:rStyle w:val="ListLabel609"/>
                <w:rFonts w:eastAsia="Calibri" w:cs="Times New Roman" w:ascii="Times New Roman" w:hAnsi="Times New Roman"/>
                <w:color w:themeColor="text1" w:val="000000"/>
                <w:kern w:val="0"/>
                <w:szCs w:val="22"/>
                <w:lang w:val="tr-TR" w:eastAsia="en-US" w:bidi="ar-SA"/>
              </w:rPr>
              <w:t>Shawn D. St. Peter</w:t>
            </w:r>
            <w:r>
              <w:rPr>
                <w:rStyle w:val="ListLabel609"/>
                <w:kern w:val="0"/>
                <w:szCs w:val="22"/>
                <w:rFonts w:eastAsia="Calibri" w:cs="Times New Roman" w:ascii="Times New Roman" w:hAnsi="Times New Roman"/>
                <w:color w:themeColor="text1" w:val="000000"/>
                <w:lang w:val="tr-TR" w:eastAsia="en-US" w:bidi="ar-SA"/>
              </w:rPr>
              <w:fldChar w:fldCharType="end"/>
            </w:r>
            <w:r>
              <w:rPr>
                <w:rFonts w:eastAsia="Calibri" w:cs="Times New Roman" w:ascii="Times New Roman" w:hAnsi="Times New Roman"/>
                <w:color w:themeColor="text1" w:val="000000"/>
                <w:kern w:val="0"/>
                <w:szCs w:val="22"/>
                <w:lang w:val="tr-TR" w:eastAsia="en-US" w:bidi="ar-SA"/>
              </w:rPr>
              <w:t>, </w:t>
            </w:r>
            <w:r>
              <w:fldChar w:fldCharType="begin"/>
            </w:r>
            <w:r>
              <w:rPr>
                <w:rStyle w:val="ListLabel610"/>
                <w:kern w:val="0"/>
                <w:szCs w:val="22"/>
                <w:rFonts w:eastAsia="Calibri" w:cs="Times New Roman" w:ascii="Times New Roman" w:hAnsi="Times New Roman"/>
                <w:color w:themeColor="text1" w:val="000000"/>
                <w:lang w:val="tr-TR" w:eastAsia="en-US" w:bidi="ar-SA"/>
              </w:rPr>
              <w:instrText xml:space="preserve"> HYPERLINK "https://link.springer.com/book/10.1007/978-3-030-51067-1" \l "author-1-2"</w:instrText>
            </w:r>
            <w:r>
              <w:rPr>
                <w:rStyle w:val="ListLabel610"/>
                <w:kern w:val="0"/>
                <w:szCs w:val="22"/>
                <w:rFonts w:eastAsia="Calibri" w:cs="Times New Roman" w:ascii="Times New Roman" w:hAnsi="Times New Roman"/>
                <w:color w:themeColor="text1" w:val="000000"/>
                <w:lang w:val="tr-TR" w:eastAsia="en-US" w:bidi="ar-SA"/>
              </w:rPr>
              <w:fldChar w:fldCharType="separate"/>
            </w:r>
            <w:r>
              <w:rPr>
                <w:rStyle w:val="ListLabel610"/>
                <w:rFonts w:eastAsia="Calibri" w:cs="Times New Roman" w:ascii="Times New Roman" w:hAnsi="Times New Roman"/>
                <w:color w:themeColor="text1" w:val="000000"/>
                <w:kern w:val="0"/>
                <w:szCs w:val="22"/>
                <w:lang w:val="tr-TR" w:eastAsia="en-US" w:bidi="ar-SA"/>
              </w:rPr>
              <w:t>Augusto Zani</w:t>
            </w:r>
            <w:r>
              <w:rPr>
                <w:rStyle w:val="ListLabel610"/>
                <w:kern w:val="0"/>
                <w:szCs w:val="22"/>
                <w:rFonts w:eastAsia="Calibri" w:cs="Times New Roman" w:ascii="Times New Roman" w:hAnsi="Times New Roman"/>
                <w:color w:themeColor="text1" w:val="000000"/>
                <w:lang w:val="tr-TR" w:eastAsia="en-US" w:bidi="ar-SA"/>
              </w:rPr>
              <w:fldChar w:fldCharType="end"/>
            </w:r>
            <w:r>
              <w:rPr>
                <w:rFonts w:eastAsia="Calibri" w:cs="Times New Roman" w:ascii="Times New Roman" w:hAnsi="Times New Roman"/>
                <w:color w:themeColor="text1" w:val="000000"/>
                <w:kern w:val="0"/>
                <w:szCs w:val="22"/>
                <w:lang w:val="tr-TR" w:eastAsia="en-US" w:bidi="ar-SA"/>
              </w:rPr>
              <w:t>, 2021</w:t>
            </w:r>
          </w:p>
        </w:tc>
      </w:tr>
      <w:tr>
        <w:trPr>
          <w:trHeight w:val="567" w:hRule="atLeast"/>
        </w:trPr>
        <w:tc>
          <w:tcPr>
            <w:tcW w:w="1494" w:type="dxa"/>
            <w:tcBorders>
              <w:top w:val="nil"/>
            </w:tcBorders>
            <w:shd w:color="auto" w:fill="auto" w:val="clear"/>
            <w:vAlign w:val="center"/>
          </w:tcPr>
          <w:p>
            <w:pPr>
              <w:pStyle w:val="Normal"/>
              <w:widowControl/>
              <w:suppressAutoHyphens w:val="true"/>
              <w:spacing w:lineRule="auto" w:line="240" w:before="0" w:after="0"/>
              <w:jc w:val="left"/>
              <w:rPr>
                <w:rFonts w:ascii="Times New Roman" w:hAnsi="Times New Roman" w:cs="Times New Roman"/>
                <w:b/>
                <w:bCs/>
                <w:sz w:val="20"/>
                <w:szCs w:val="20"/>
              </w:rPr>
            </w:pPr>
            <w:r>
              <w:rPr>
                <w:rFonts w:eastAsia="Calibri" w:cs="Times New Roman" w:ascii="Times New Roman" w:hAnsi="Times New Roman"/>
                <w:b/>
                <w:bCs/>
                <w:kern w:val="0"/>
                <w:sz w:val="20"/>
                <w:szCs w:val="20"/>
                <w:lang w:val="tr-TR" w:eastAsia="en-US" w:bidi="ar-SA"/>
              </w:rPr>
              <w:t>Değerlendirme ölçütleri</w:t>
            </w:r>
          </w:p>
        </w:tc>
        <w:tc>
          <w:tcPr>
            <w:tcW w:w="8961" w:type="dxa"/>
            <w:gridSpan w:val="7"/>
            <w:tcBorders>
              <w:top w:val="nil"/>
            </w:tcBorders>
            <w:shd w:color="auto" w:fill="auto" w:val="clear"/>
            <w:vAlign w:val="center"/>
          </w:tcPr>
          <w:p>
            <w:pPr>
              <w:pStyle w:val="Normal"/>
              <w:widowControl/>
              <w:suppressAutoHyphens w:val="true"/>
              <w:spacing w:lineRule="auto" w:line="240" w:before="0" w:after="0"/>
              <w:jc w:val="left"/>
              <w:rPr>
                <w:rFonts w:ascii="Times New Roman" w:hAnsi="Times New Roman" w:cs="Times New Roman"/>
                <w:sz w:val="20"/>
                <w:szCs w:val="20"/>
              </w:rPr>
            </w:pPr>
            <w:r>
              <w:rPr>
                <w:rFonts w:eastAsia="Times New Roman" w:cs="Times New Roman" w:ascii="Times New Roman" w:hAnsi="Times New Roman"/>
                <w:color w:val="000000"/>
                <w:kern w:val="0"/>
                <w:sz w:val="20"/>
                <w:szCs w:val="20"/>
                <w:lang w:val="tr-TR" w:eastAsia="tr-TR" w:bidi="ar-SA"/>
              </w:rPr>
              <w:t>Çoktan seçmeli sorular (teorik sınav) ve sözlü sınav</w:t>
            </w:r>
          </w:p>
        </w:tc>
      </w:tr>
      <w:tr>
        <w:trPr>
          <w:trHeight w:val="340" w:hRule="atLeast"/>
        </w:trPr>
        <w:tc>
          <w:tcPr>
            <w:tcW w:w="10455" w:type="dxa"/>
            <w:gridSpan w:val="8"/>
            <w:tcBorders/>
            <w:shd w:color="auto" w:fill="auto" w:val="clear"/>
            <w:vAlign w:val="center"/>
          </w:tcPr>
          <w:p>
            <w:pPr>
              <w:pStyle w:val="Normal"/>
              <w:widowControl/>
              <w:suppressAutoHyphens w:val="true"/>
              <w:spacing w:lineRule="auto" w:line="240" w:before="0" w:after="0"/>
              <w:jc w:val="left"/>
              <w:rPr>
                <w:rFonts w:ascii="Times New Roman" w:hAnsi="Times New Roman" w:cs="Times New Roman"/>
                <w:sz w:val="20"/>
                <w:szCs w:val="20"/>
              </w:rPr>
            </w:pPr>
            <w:r>
              <w:rPr>
                <w:rFonts w:eastAsia="Times New Roman" w:cs="Times New Roman" w:ascii="Times New Roman" w:hAnsi="Times New Roman"/>
                <w:b/>
                <w:bCs/>
                <w:color w:val="000000"/>
                <w:kern w:val="0"/>
                <w:sz w:val="20"/>
                <w:szCs w:val="20"/>
                <w:lang w:val="tr-TR" w:eastAsia="tr-TR" w:bidi="ar-SA"/>
              </w:rPr>
              <w:t xml:space="preserve">Dersin Adı-Kodu: TIP511 Çocuk Cerrahisi </w:t>
            </w:r>
          </w:p>
        </w:tc>
      </w:tr>
      <w:tr>
        <w:trPr>
          <w:trHeight w:val="340" w:hRule="atLeast"/>
        </w:trPr>
        <w:tc>
          <w:tcPr>
            <w:tcW w:w="5893" w:type="dxa"/>
            <w:gridSpan w:val="3"/>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Etkinlik</w:t>
            </w:r>
          </w:p>
        </w:tc>
        <w:tc>
          <w:tcPr>
            <w:tcW w:w="1262" w:type="dxa"/>
            <w:tcBorders>
              <w:right w:val="nil"/>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Süresi</w:t>
            </w:r>
          </w:p>
        </w:tc>
        <w:tc>
          <w:tcPr>
            <w:tcW w:w="1262"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r>
          </w:p>
        </w:tc>
        <w:tc>
          <w:tcPr>
            <w:tcW w:w="2038" w:type="dxa"/>
            <w:gridSpan w:val="3"/>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Toplam İş Yükü</w:t>
            </w:r>
          </w:p>
        </w:tc>
      </w:tr>
      <w:tr>
        <w:trPr>
          <w:trHeight w:val="340" w:hRule="atLeast"/>
        </w:trPr>
        <w:tc>
          <w:tcPr>
            <w:tcW w:w="5893" w:type="dxa"/>
            <w:gridSpan w:val="3"/>
            <w:tcBorders/>
            <w:shd w:color="auto" w:fill="auto" w:val="clear"/>
            <w:vAlign w:val="center"/>
          </w:tcPr>
          <w:p>
            <w:pPr>
              <w:pStyle w:val="Tabloerii"/>
              <w:ind w:hanging="0" w:left="0" w:right="0"/>
              <w:jc w:val="left"/>
              <w:rPr>
                <w:rFonts w:ascii="Times New Roman" w:hAnsi="Times New Roman"/>
                <w:color w:val="000000"/>
              </w:rPr>
            </w:pPr>
            <w:r>
              <w:rPr>
                <w:rFonts w:ascii="Times New Roman" w:hAnsi="Times New Roman"/>
                <w:color w:val="000000"/>
              </w:rPr>
              <w:t>Dersin sınıf için öğrenim süreci</w:t>
            </w:r>
          </w:p>
        </w:tc>
        <w:tc>
          <w:tcPr>
            <w:tcW w:w="1262" w:type="dxa"/>
            <w:tcBorders>
              <w:right w:val="nil"/>
            </w:tcBorders>
            <w:shd w:color="auto" w:fill="auto" w:val="clear"/>
            <w:vAlign w:val="center"/>
          </w:tcPr>
          <w:p>
            <w:pPr>
              <w:pStyle w:val="Tabloerii"/>
              <w:ind w:hanging="0" w:left="0" w:right="0"/>
              <w:jc w:val="center"/>
              <w:rPr>
                <w:rFonts w:ascii="Times New Roman" w:hAnsi="Times New Roman"/>
                <w:color w:val="00000A"/>
              </w:rPr>
            </w:pPr>
            <w:r>
              <w:rPr>
                <w:rFonts w:ascii="Times New Roman" w:hAnsi="Times New Roman"/>
                <w:color w:val="00000A"/>
              </w:rPr>
              <w:t>5</w:t>
            </w:r>
          </w:p>
        </w:tc>
        <w:tc>
          <w:tcPr>
            <w:tcW w:w="1262" w:type="dxa"/>
            <w:tcBorders/>
            <w:shd w:color="auto" w:fill="auto" w:val="clear"/>
            <w:vAlign w:val="center"/>
          </w:tcPr>
          <w:p>
            <w:pPr>
              <w:pStyle w:val="Tabloerii"/>
              <w:ind w:hanging="0" w:left="0" w:right="0"/>
              <w:jc w:val="center"/>
              <w:rPr>
                <w:rFonts w:ascii="Times New Roman" w:hAnsi="Times New Roman"/>
                <w:color w:val="000000"/>
              </w:rPr>
            </w:pPr>
            <w:r>
              <w:rPr>
                <w:rFonts w:ascii="Times New Roman" w:hAnsi="Times New Roman"/>
                <w:color w:val="000000"/>
              </w:rPr>
              <w:t>2</w:t>
            </w:r>
          </w:p>
        </w:tc>
        <w:tc>
          <w:tcPr>
            <w:tcW w:w="2038" w:type="dxa"/>
            <w:gridSpan w:val="3"/>
            <w:tcBorders/>
            <w:shd w:color="auto" w:fill="auto" w:val="clear"/>
            <w:vAlign w:val="center"/>
          </w:tcPr>
          <w:p>
            <w:pPr>
              <w:pStyle w:val="Tabloerii"/>
              <w:ind w:hanging="0" w:left="0" w:right="0"/>
              <w:jc w:val="center"/>
              <w:rPr>
                <w:rFonts w:ascii="Times New Roman" w:hAnsi="Times New Roman"/>
                <w:color w:val="00000A"/>
              </w:rPr>
            </w:pPr>
            <w:r>
              <w:rPr>
                <w:rFonts w:ascii="Times New Roman" w:hAnsi="Times New Roman"/>
                <w:color w:val="00000A"/>
              </w:rPr>
              <w:t>10</w:t>
            </w:r>
          </w:p>
        </w:tc>
      </w:tr>
      <w:tr>
        <w:trPr>
          <w:trHeight w:val="340" w:hRule="atLeast"/>
        </w:trPr>
        <w:tc>
          <w:tcPr>
            <w:tcW w:w="5893" w:type="dxa"/>
            <w:gridSpan w:val="3"/>
            <w:tcBorders/>
            <w:shd w:color="auto" w:fill="auto" w:val="clear"/>
            <w:vAlign w:val="center"/>
          </w:tcPr>
          <w:p>
            <w:pPr>
              <w:pStyle w:val="Tabloerii"/>
              <w:ind w:hanging="0" w:left="0" w:right="0"/>
              <w:jc w:val="left"/>
              <w:rPr>
                <w:rFonts w:ascii="Times New Roman" w:hAnsi="Times New Roman"/>
                <w:color w:val="000000"/>
              </w:rPr>
            </w:pPr>
            <w:r>
              <w:rPr>
                <w:rFonts w:ascii="Times New Roman" w:hAnsi="Times New Roman"/>
                <w:color w:val="000000"/>
              </w:rPr>
              <w:t>Sınıf Dışı Ders Çalışma Süresi</w:t>
            </w:r>
          </w:p>
        </w:tc>
        <w:tc>
          <w:tcPr>
            <w:tcW w:w="1262" w:type="dxa"/>
            <w:tcBorders>
              <w:right w:val="nil"/>
            </w:tcBorders>
            <w:shd w:color="auto" w:fill="auto" w:val="clear"/>
            <w:vAlign w:val="center"/>
          </w:tcPr>
          <w:p>
            <w:pPr>
              <w:pStyle w:val="Tabloerii"/>
              <w:ind w:hanging="0" w:left="0" w:right="0"/>
              <w:jc w:val="center"/>
              <w:rPr>
                <w:rFonts w:ascii="Times New Roman" w:hAnsi="Times New Roman"/>
                <w:color w:val="00000A"/>
              </w:rPr>
            </w:pPr>
            <w:r>
              <w:rPr>
                <w:rFonts w:ascii="Times New Roman" w:hAnsi="Times New Roman"/>
                <w:color w:val="00000A"/>
              </w:rPr>
              <w:t>5</w:t>
            </w:r>
          </w:p>
        </w:tc>
        <w:tc>
          <w:tcPr>
            <w:tcW w:w="1262" w:type="dxa"/>
            <w:tcBorders/>
            <w:shd w:color="auto" w:fill="auto" w:val="clear"/>
            <w:vAlign w:val="center"/>
          </w:tcPr>
          <w:p>
            <w:pPr>
              <w:pStyle w:val="Tabloerii"/>
              <w:ind w:hanging="0" w:left="0" w:right="0"/>
              <w:jc w:val="center"/>
              <w:rPr>
                <w:rFonts w:ascii="Times New Roman" w:hAnsi="Times New Roman"/>
                <w:color w:val="000000"/>
              </w:rPr>
            </w:pPr>
            <w:r>
              <w:rPr>
                <w:rFonts w:ascii="Times New Roman" w:hAnsi="Times New Roman"/>
                <w:color w:val="000000"/>
              </w:rPr>
              <w:t>2</w:t>
            </w:r>
          </w:p>
        </w:tc>
        <w:tc>
          <w:tcPr>
            <w:tcW w:w="2038" w:type="dxa"/>
            <w:gridSpan w:val="3"/>
            <w:tcBorders/>
            <w:shd w:color="auto" w:fill="auto" w:val="clear"/>
            <w:vAlign w:val="center"/>
          </w:tcPr>
          <w:p>
            <w:pPr>
              <w:pStyle w:val="Tabloerii"/>
              <w:ind w:hanging="0" w:left="0" w:right="0"/>
              <w:jc w:val="center"/>
              <w:rPr>
                <w:rFonts w:ascii="Times New Roman" w:hAnsi="Times New Roman"/>
                <w:color w:val="00000A"/>
              </w:rPr>
            </w:pPr>
            <w:r>
              <w:rPr>
                <w:rFonts w:ascii="Times New Roman" w:hAnsi="Times New Roman"/>
                <w:color w:val="00000A"/>
              </w:rPr>
              <w:t>10</w:t>
            </w:r>
          </w:p>
        </w:tc>
      </w:tr>
      <w:tr>
        <w:trPr>
          <w:trHeight w:val="340" w:hRule="atLeast"/>
        </w:trPr>
        <w:tc>
          <w:tcPr>
            <w:tcW w:w="5893" w:type="dxa"/>
            <w:gridSpan w:val="3"/>
            <w:tcBorders/>
            <w:shd w:color="auto" w:fill="auto" w:val="clear"/>
            <w:vAlign w:val="center"/>
          </w:tcPr>
          <w:p>
            <w:pPr>
              <w:pStyle w:val="Tabloerii"/>
              <w:ind w:hanging="0" w:left="0" w:right="0"/>
              <w:jc w:val="left"/>
              <w:rPr>
                <w:rFonts w:ascii="Times New Roman" w:hAnsi="Times New Roman"/>
                <w:color w:val="000000"/>
              </w:rPr>
            </w:pPr>
            <w:r>
              <w:rPr>
                <w:rFonts w:ascii="Times New Roman" w:hAnsi="Times New Roman"/>
                <w:color w:val="000000"/>
              </w:rPr>
              <w:t>Ara Sınavlar (Hekimlik becerileri vb.)</w:t>
            </w:r>
          </w:p>
        </w:tc>
        <w:tc>
          <w:tcPr>
            <w:tcW w:w="1262" w:type="dxa"/>
            <w:tcBorders>
              <w:right w:val="nil"/>
            </w:tcBorders>
            <w:shd w:color="auto" w:fill="auto" w:val="clear"/>
            <w:vAlign w:val="center"/>
          </w:tcPr>
          <w:p>
            <w:pPr>
              <w:pStyle w:val="Tabloerii"/>
              <w:ind w:hanging="0" w:left="0" w:right="0"/>
              <w:jc w:val="center"/>
              <w:rPr>
                <w:rFonts w:ascii="Times New Roman" w:hAnsi="Times New Roman"/>
                <w:color w:val="00000A"/>
              </w:rPr>
            </w:pPr>
            <w:r>
              <w:rPr>
                <w:rFonts w:ascii="Times New Roman" w:hAnsi="Times New Roman"/>
                <w:color w:val="00000A"/>
              </w:rPr>
              <w:t>0</w:t>
            </w:r>
          </w:p>
        </w:tc>
        <w:tc>
          <w:tcPr>
            <w:tcW w:w="1262" w:type="dxa"/>
            <w:tcBorders/>
            <w:shd w:color="auto" w:fill="auto" w:val="clear"/>
            <w:vAlign w:val="center"/>
          </w:tcPr>
          <w:p>
            <w:pPr>
              <w:pStyle w:val="Tabloerii"/>
              <w:ind w:hanging="0" w:left="0" w:right="0"/>
              <w:jc w:val="center"/>
              <w:rPr>
                <w:rFonts w:ascii="Times New Roman" w:hAnsi="Times New Roman"/>
                <w:color w:val="000000"/>
              </w:rPr>
            </w:pPr>
            <w:r>
              <w:rPr>
                <w:rFonts w:ascii="Times New Roman" w:hAnsi="Times New Roman"/>
                <w:color w:val="000000"/>
              </w:rPr>
              <w:t>2</w:t>
            </w:r>
          </w:p>
        </w:tc>
        <w:tc>
          <w:tcPr>
            <w:tcW w:w="2038" w:type="dxa"/>
            <w:gridSpan w:val="3"/>
            <w:tcBorders/>
            <w:shd w:color="auto" w:fill="auto" w:val="clear"/>
            <w:vAlign w:val="center"/>
          </w:tcPr>
          <w:p>
            <w:pPr>
              <w:pStyle w:val="Tabloerii"/>
              <w:ind w:hanging="0" w:left="0" w:right="0"/>
              <w:jc w:val="center"/>
              <w:rPr>
                <w:rFonts w:ascii="Times New Roman" w:hAnsi="Times New Roman"/>
                <w:color w:val="00000A"/>
              </w:rPr>
            </w:pPr>
            <w:r>
              <w:rPr>
                <w:rFonts w:ascii="Times New Roman" w:hAnsi="Times New Roman"/>
                <w:color w:val="00000A"/>
              </w:rPr>
              <w:t>0</w:t>
            </w:r>
          </w:p>
        </w:tc>
      </w:tr>
      <w:tr>
        <w:trPr>
          <w:trHeight w:val="340" w:hRule="atLeast"/>
        </w:trPr>
        <w:tc>
          <w:tcPr>
            <w:tcW w:w="5893" w:type="dxa"/>
            <w:gridSpan w:val="3"/>
            <w:tcBorders/>
            <w:shd w:color="auto" w:fill="auto" w:val="clear"/>
            <w:vAlign w:val="center"/>
          </w:tcPr>
          <w:p>
            <w:pPr>
              <w:pStyle w:val="Tabloerii"/>
              <w:ind w:hanging="0" w:left="0" w:right="0"/>
              <w:jc w:val="left"/>
              <w:rPr>
                <w:rFonts w:ascii="Times New Roman" w:hAnsi="Times New Roman"/>
                <w:color w:val="000000"/>
              </w:rPr>
            </w:pPr>
            <w:r>
              <w:rPr>
                <w:rFonts w:ascii="Times New Roman" w:hAnsi="Times New Roman"/>
                <w:color w:val="000000"/>
              </w:rPr>
              <w:t>Kısa Sınavlar (Vizit vb.)</w:t>
            </w:r>
          </w:p>
        </w:tc>
        <w:tc>
          <w:tcPr>
            <w:tcW w:w="1262" w:type="dxa"/>
            <w:tcBorders>
              <w:right w:val="nil"/>
            </w:tcBorders>
            <w:shd w:color="auto" w:fill="auto" w:val="clear"/>
            <w:vAlign w:val="center"/>
          </w:tcPr>
          <w:p>
            <w:pPr>
              <w:pStyle w:val="Tabloerii"/>
              <w:ind w:hanging="0" w:left="0" w:right="0"/>
              <w:jc w:val="center"/>
              <w:rPr>
                <w:rFonts w:ascii="Times New Roman" w:hAnsi="Times New Roman"/>
                <w:color w:val="00000A"/>
              </w:rPr>
            </w:pPr>
            <w:r>
              <w:rPr>
                <w:rFonts w:ascii="Times New Roman" w:hAnsi="Times New Roman"/>
                <w:color w:val="00000A"/>
              </w:rPr>
              <w:t>5</w:t>
            </w:r>
          </w:p>
        </w:tc>
        <w:tc>
          <w:tcPr>
            <w:tcW w:w="1262" w:type="dxa"/>
            <w:tcBorders/>
            <w:shd w:color="auto" w:fill="auto" w:val="clear"/>
            <w:vAlign w:val="center"/>
          </w:tcPr>
          <w:p>
            <w:pPr>
              <w:pStyle w:val="Tabloerii"/>
              <w:ind w:hanging="0" w:left="0" w:right="0"/>
              <w:jc w:val="center"/>
              <w:rPr>
                <w:rFonts w:ascii="Times New Roman" w:hAnsi="Times New Roman"/>
                <w:color w:val="000000"/>
              </w:rPr>
            </w:pPr>
            <w:r>
              <w:rPr>
                <w:rFonts w:ascii="Times New Roman" w:hAnsi="Times New Roman"/>
                <w:color w:val="000000"/>
              </w:rPr>
              <w:t>2</w:t>
            </w:r>
          </w:p>
        </w:tc>
        <w:tc>
          <w:tcPr>
            <w:tcW w:w="2038" w:type="dxa"/>
            <w:gridSpan w:val="3"/>
            <w:tcBorders/>
            <w:shd w:color="auto" w:fill="auto" w:val="clear"/>
            <w:vAlign w:val="center"/>
          </w:tcPr>
          <w:p>
            <w:pPr>
              <w:pStyle w:val="Tabloerii"/>
              <w:ind w:hanging="0" w:left="0" w:right="0"/>
              <w:jc w:val="center"/>
              <w:rPr>
                <w:rFonts w:ascii="Times New Roman" w:hAnsi="Times New Roman"/>
                <w:color w:val="00000A"/>
              </w:rPr>
            </w:pPr>
            <w:r>
              <w:rPr>
                <w:rFonts w:ascii="Times New Roman" w:hAnsi="Times New Roman"/>
                <w:color w:val="00000A"/>
              </w:rPr>
              <w:t>10</w:t>
            </w:r>
          </w:p>
        </w:tc>
      </w:tr>
      <w:tr>
        <w:trPr>
          <w:trHeight w:val="340" w:hRule="atLeast"/>
        </w:trPr>
        <w:tc>
          <w:tcPr>
            <w:tcW w:w="5893" w:type="dxa"/>
            <w:gridSpan w:val="3"/>
            <w:tcBorders/>
            <w:shd w:color="auto" w:fill="auto" w:val="clear"/>
            <w:vAlign w:val="center"/>
          </w:tcPr>
          <w:p>
            <w:pPr>
              <w:pStyle w:val="Tabloerii"/>
              <w:ind w:hanging="0" w:left="0" w:right="0"/>
              <w:jc w:val="left"/>
              <w:rPr>
                <w:rFonts w:ascii="Times New Roman" w:hAnsi="Times New Roman"/>
                <w:color w:val="000000"/>
              </w:rPr>
            </w:pPr>
            <w:r>
              <w:rPr>
                <w:rFonts w:ascii="Times New Roman" w:hAnsi="Times New Roman"/>
                <w:color w:val="000000"/>
              </w:rPr>
              <w:t>Laboratuvar çalışması</w:t>
            </w:r>
          </w:p>
        </w:tc>
        <w:tc>
          <w:tcPr>
            <w:tcW w:w="1262" w:type="dxa"/>
            <w:tcBorders>
              <w:right w:val="nil"/>
            </w:tcBorders>
            <w:shd w:color="auto" w:fill="auto" w:val="clear"/>
            <w:vAlign w:val="center"/>
          </w:tcPr>
          <w:p>
            <w:pPr>
              <w:pStyle w:val="Tabloerii"/>
              <w:ind w:hanging="0" w:left="0" w:right="0"/>
              <w:jc w:val="center"/>
              <w:rPr>
                <w:rFonts w:ascii="Times New Roman" w:hAnsi="Times New Roman"/>
                <w:color w:val="000000"/>
              </w:rPr>
            </w:pPr>
            <w:r>
              <w:rPr>
                <w:rFonts w:ascii="Times New Roman" w:hAnsi="Times New Roman"/>
                <w:color w:val="000000"/>
              </w:rPr>
              <w:t>10</w:t>
            </w:r>
          </w:p>
        </w:tc>
        <w:tc>
          <w:tcPr>
            <w:tcW w:w="1262" w:type="dxa"/>
            <w:tcBorders/>
            <w:shd w:color="auto" w:fill="auto" w:val="clear"/>
            <w:vAlign w:val="center"/>
          </w:tcPr>
          <w:p>
            <w:pPr>
              <w:pStyle w:val="Tabloerii"/>
              <w:ind w:hanging="0" w:left="0" w:right="0"/>
              <w:jc w:val="center"/>
              <w:rPr>
                <w:rFonts w:ascii="Times New Roman" w:hAnsi="Times New Roman"/>
                <w:color w:val="000000"/>
              </w:rPr>
            </w:pPr>
            <w:r>
              <w:rPr>
                <w:rFonts w:ascii="Times New Roman" w:hAnsi="Times New Roman"/>
                <w:color w:val="000000"/>
              </w:rPr>
              <w:t>1</w:t>
            </w:r>
          </w:p>
        </w:tc>
        <w:tc>
          <w:tcPr>
            <w:tcW w:w="2038" w:type="dxa"/>
            <w:gridSpan w:val="3"/>
            <w:tcBorders/>
            <w:shd w:color="auto" w:fill="auto" w:val="clear"/>
            <w:vAlign w:val="center"/>
          </w:tcPr>
          <w:p>
            <w:pPr>
              <w:pStyle w:val="Tabloerii"/>
              <w:ind w:hanging="0" w:left="0" w:right="0"/>
              <w:jc w:val="center"/>
              <w:rPr>
                <w:rFonts w:ascii="Times New Roman" w:hAnsi="Times New Roman"/>
                <w:color w:val="00000A"/>
              </w:rPr>
            </w:pPr>
            <w:r>
              <w:rPr>
                <w:rFonts w:ascii="Times New Roman" w:hAnsi="Times New Roman"/>
                <w:color w:val="00000A"/>
              </w:rPr>
              <w:t>10</w:t>
            </w:r>
          </w:p>
        </w:tc>
      </w:tr>
      <w:tr>
        <w:trPr>
          <w:trHeight w:val="340" w:hRule="atLeast"/>
        </w:trPr>
        <w:tc>
          <w:tcPr>
            <w:tcW w:w="5893" w:type="dxa"/>
            <w:gridSpan w:val="3"/>
            <w:tcBorders/>
            <w:shd w:color="auto" w:fill="auto" w:val="clear"/>
            <w:vAlign w:val="center"/>
          </w:tcPr>
          <w:p>
            <w:pPr>
              <w:pStyle w:val="Tabloerii"/>
              <w:ind w:hanging="0" w:left="0" w:right="0"/>
              <w:jc w:val="left"/>
              <w:rPr>
                <w:rFonts w:ascii="Times New Roman" w:hAnsi="Times New Roman"/>
                <w:color w:val="000000"/>
              </w:rPr>
            </w:pPr>
            <w:r>
              <w:rPr>
                <w:rFonts w:ascii="Times New Roman" w:hAnsi="Times New Roman"/>
                <w:color w:val="000000"/>
              </w:rPr>
              <w:t>Pratik sınav</w:t>
            </w:r>
          </w:p>
        </w:tc>
        <w:tc>
          <w:tcPr>
            <w:tcW w:w="1262" w:type="dxa"/>
            <w:tcBorders>
              <w:right w:val="nil"/>
            </w:tcBorders>
            <w:shd w:color="auto" w:fill="auto" w:val="clear"/>
            <w:vAlign w:val="center"/>
          </w:tcPr>
          <w:p>
            <w:pPr>
              <w:pStyle w:val="Tabloerii"/>
              <w:ind w:hanging="0" w:left="0" w:right="0"/>
              <w:jc w:val="center"/>
              <w:rPr>
                <w:rFonts w:ascii="Times New Roman" w:hAnsi="Times New Roman"/>
                <w:color w:val="000000"/>
              </w:rPr>
            </w:pPr>
            <w:r>
              <w:rPr>
                <w:rFonts w:ascii="Times New Roman" w:hAnsi="Times New Roman"/>
                <w:color w:val="000000"/>
              </w:rPr>
              <w:t>10</w:t>
            </w:r>
          </w:p>
        </w:tc>
        <w:tc>
          <w:tcPr>
            <w:tcW w:w="1262" w:type="dxa"/>
            <w:tcBorders/>
            <w:shd w:color="auto" w:fill="auto" w:val="clear"/>
            <w:vAlign w:val="center"/>
          </w:tcPr>
          <w:p>
            <w:pPr>
              <w:pStyle w:val="Tabloerii"/>
              <w:ind w:hanging="0" w:left="0" w:right="0"/>
              <w:jc w:val="center"/>
              <w:rPr>
                <w:rFonts w:ascii="Times New Roman" w:hAnsi="Times New Roman"/>
                <w:color w:val="000000"/>
              </w:rPr>
            </w:pPr>
            <w:r>
              <w:rPr>
                <w:rFonts w:ascii="Times New Roman" w:hAnsi="Times New Roman"/>
                <w:color w:val="000000"/>
              </w:rPr>
              <w:t>1</w:t>
            </w:r>
          </w:p>
        </w:tc>
        <w:tc>
          <w:tcPr>
            <w:tcW w:w="2038" w:type="dxa"/>
            <w:gridSpan w:val="3"/>
            <w:tcBorders/>
            <w:shd w:color="auto" w:fill="auto" w:val="clear"/>
            <w:vAlign w:val="center"/>
          </w:tcPr>
          <w:p>
            <w:pPr>
              <w:pStyle w:val="Tabloerii"/>
              <w:ind w:hanging="0" w:left="0" w:right="0"/>
              <w:jc w:val="center"/>
              <w:rPr>
                <w:rFonts w:ascii="Times New Roman" w:hAnsi="Times New Roman"/>
                <w:color w:val="00000A"/>
              </w:rPr>
            </w:pPr>
            <w:r>
              <w:rPr>
                <w:rFonts w:ascii="Times New Roman" w:hAnsi="Times New Roman"/>
                <w:color w:val="00000A"/>
              </w:rPr>
              <w:t>10</w:t>
            </w:r>
          </w:p>
        </w:tc>
      </w:tr>
      <w:tr>
        <w:trPr>
          <w:trHeight w:val="340" w:hRule="atLeast"/>
        </w:trPr>
        <w:tc>
          <w:tcPr>
            <w:tcW w:w="5893" w:type="dxa"/>
            <w:gridSpan w:val="3"/>
            <w:tcBorders/>
            <w:shd w:color="auto" w:fill="auto" w:val="clear"/>
            <w:vAlign w:val="center"/>
          </w:tcPr>
          <w:p>
            <w:pPr>
              <w:pStyle w:val="Tabloerii"/>
              <w:ind w:hanging="0" w:left="0" w:right="0"/>
              <w:jc w:val="left"/>
              <w:rPr>
                <w:rFonts w:ascii="Times New Roman" w:hAnsi="Times New Roman"/>
                <w:color w:val="000000"/>
              </w:rPr>
            </w:pPr>
            <w:r>
              <w:rPr>
                <w:rFonts w:ascii="Times New Roman" w:hAnsi="Times New Roman"/>
                <w:color w:val="000000"/>
              </w:rPr>
              <w:t>Teorik sınav</w:t>
            </w:r>
          </w:p>
        </w:tc>
        <w:tc>
          <w:tcPr>
            <w:tcW w:w="1262" w:type="dxa"/>
            <w:tcBorders>
              <w:right w:val="nil"/>
            </w:tcBorders>
            <w:shd w:color="auto" w:fill="auto" w:val="clear"/>
            <w:vAlign w:val="center"/>
          </w:tcPr>
          <w:p>
            <w:pPr>
              <w:pStyle w:val="Tabloerii"/>
              <w:ind w:hanging="0" w:left="0" w:right="0"/>
              <w:jc w:val="center"/>
              <w:rPr>
                <w:rFonts w:ascii="Times New Roman" w:hAnsi="Times New Roman"/>
                <w:color w:val="000000"/>
              </w:rPr>
            </w:pPr>
            <w:r>
              <w:rPr>
                <w:rFonts w:ascii="Times New Roman" w:hAnsi="Times New Roman"/>
                <w:color w:val="000000"/>
              </w:rPr>
              <w:t>10</w:t>
            </w:r>
          </w:p>
        </w:tc>
        <w:tc>
          <w:tcPr>
            <w:tcW w:w="1262" w:type="dxa"/>
            <w:tcBorders/>
            <w:shd w:color="auto" w:fill="auto" w:val="clear"/>
            <w:vAlign w:val="center"/>
          </w:tcPr>
          <w:p>
            <w:pPr>
              <w:pStyle w:val="Tabloerii"/>
              <w:ind w:hanging="0" w:left="0" w:right="0"/>
              <w:jc w:val="center"/>
              <w:rPr>
                <w:rFonts w:ascii="Times New Roman" w:hAnsi="Times New Roman"/>
                <w:color w:val="000000"/>
              </w:rPr>
            </w:pPr>
            <w:r>
              <w:rPr>
                <w:rFonts w:ascii="Times New Roman" w:hAnsi="Times New Roman"/>
                <w:color w:val="000000"/>
              </w:rPr>
              <w:t>1</w:t>
            </w:r>
          </w:p>
        </w:tc>
        <w:tc>
          <w:tcPr>
            <w:tcW w:w="2038" w:type="dxa"/>
            <w:gridSpan w:val="3"/>
            <w:tcBorders/>
            <w:shd w:color="auto" w:fill="auto" w:val="clear"/>
            <w:vAlign w:val="center"/>
          </w:tcPr>
          <w:p>
            <w:pPr>
              <w:pStyle w:val="Tabloerii"/>
              <w:jc w:val="center"/>
              <w:rPr>
                <w:rFonts w:ascii="Times New Roman" w:hAnsi="Times New Roman"/>
                <w:color w:val="00000A"/>
              </w:rPr>
            </w:pPr>
            <w:r>
              <w:rPr>
                <w:rFonts w:ascii="Times New Roman" w:hAnsi="Times New Roman"/>
                <w:color w:val="00000A"/>
              </w:rPr>
              <w:t>10</w:t>
            </w:r>
          </w:p>
        </w:tc>
      </w:tr>
      <w:tr>
        <w:trPr>
          <w:trHeight w:val="340" w:hRule="atLeast"/>
        </w:trPr>
        <w:tc>
          <w:tcPr>
            <w:tcW w:w="8417" w:type="dxa"/>
            <w:gridSpan w:val="5"/>
            <w:tcBorders/>
            <w:shd w:color="auto" w:fill="auto" w:val="clear"/>
            <w:vAlign w:val="center"/>
          </w:tcPr>
          <w:p>
            <w:pPr>
              <w:pStyle w:val="Normal"/>
              <w:widowControl/>
              <w:suppressAutoHyphens w:val="true"/>
              <w:spacing w:lineRule="auto" w:line="240" w:before="0" w:after="0"/>
              <w:jc w:val="right"/>
              <w:rPr>
                <w:rFonts w:ascii="Times New Roman" w:hAnsi="Times New Roman" w:cs="Times New Roman"/>
                <w:sz w:val="20"/>
                <w:szCs w:val="20"/>
              </w:rPr>
            </w:pPr>
            <w:r>
              <w:rPr>
                <w:rFonts w:eastAsia="Times New Roman" w:cs="Times New Roman" w:ascii="Times New Roman" w:hAnsi="Times New Roman"/>
                <w:b/>
                <w:bCs/>
                <w:color w:val="000000"/>
                <w:kern w:val="0"/>
                <w:sz w:val="20"/>
                <w:szCs w:val="20"/>
                <w:lang w:val="tr-TR" w:eastAsia="tr-TR" w:bidi="ar-SA"/>
              </w:rPr>
              <w:t>Toplam İş Yükü:</w:t>
            </w:r>
          </w:p>
        </w:tc>
        <w:tc>
          <w:tcPr>
            <w:tcW w:w="2038" w:type="dxa"/>
            <w:gridSpan w:val="3"/>
            <w:tcBorders/>
            <w:shd w:color="auto" w:fill="auto" w:val="clear"/>
            <w:vAlign w:val="center"/>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60</w:t>
            </w:r>
          </w:p>
        </w:tc>
      </w:tr>
      <w:tr>
        <w:trPr>
          <w:trHeight w:val="340" w:hRule="atLeast"/>
        </w:trPr>
        <w:tc>
          <w:tcPr>
            <w:tcW w:w="8417" w:type="dxa"/>
            <w:gridSpan w:val="5"/>
            <w:tcBorders/>
            <w:shd w:color="auto" w:fill="auto" w:val="clear"/>
            <w:vAlign w:val="center"/>
          </w:tcPr>
          <w:p>
            <w:pPr>
              <w:pStyle w:val="Normal"/>
              <w:widowControl/>
              <w:suppressAutoHyphens w:val="true"/>
              <w:spacing w:lineRule="auto" w:line="240" w:before="0" w:after="0"/>
              <w:jc w:val="right"/>
              <w:rPr>
                <w:rFonts w:ascii="Times New Roman" w:hAnsi="Times New Roman" w:cs="Times New Roman"/>
                <w:sz w:val="20"/>
                <w:szCs w:val="20"/>
              </w:rPr>
            </w:pPr>
            <w:r>
              <w:rPr>
                <w:rFonts w:eastAsia="Times New Roman" w:cs="Times New Roman" w:ascii="Times New Roman" w:hAnsi="Times New Roman"/>
                <w:b/>
                <w:bCs/>
                <w:color w:val="000000"/>
                <w:kern w:val="0"/>
                <w:sz w:val="20"/>
                <w:szCs w:val="20"/>
                <w:lang w:val="tr-TR" w:eastAsia="tr-TR" w:bidi="ar-SA"/>
              </w:rPr>
              <w:t>Toplam İş Yükü / 30(s):</w:t>
            </w:r>
          </w:p>
        </w:tc>
        <w:tc>
          <w:tcPr>
            <w:tcW w:w="2038" w:type="dxa"/>
            <w:gridSpan w:val="3"/>
            <w:tcBorders/>
            <w:shd w:color="auto" w:fill="auto" w:val="clear"/>
            <w:vAlign w:val="center"/>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2</w:t>
            </w:r>
          </w:p>
        </w:tc>
      </w:tr>
      <w:tr>
        <w:trPr>
          <w:trHeight w:val="340" w:hRule="atLeast"/>
        </w:trPr>
        <w:tc>
          <w:tcPr>
            <w:tcW w:w="8417" w:type="dxa"/>
            <w:gridSpan w:val="5"/>
            <w:tcBorders/>
            <w:shd w:color="auto" w:fill="auto" w:val="clear"/>
            <w:vAlign w:val="center"/>
          </w:tcPr>
          <w:p>
            <w:pPr>
              <w:pStyle w:val="Normal"/>
              <w:widowControl/>
              <w:suppressAutoHyphens w:val="true"/>
              <w:spacing w:lineRule="auto" w:line="240" w:before="0" w:after="0"/>
              <w:jc w:val="right"/>
              <w:rPr>
                <w:rFonts w:ascii="Times New Roman" w:hAnsi="Times New Roman" w:cs="Times New Roman"/>
                <w:sz w:val="20"/>
                <w:szCs w:val="20"/>
              </w:rPr>
            </w:pPr>
            <w:r>
              <w:rPr>
                <w:rFonts w:eastAsia="Times New Roman" w:cs="Times New Roman" w:ascii="Times New Roman" w:hAnsi="Times New Roman"/>
                <w:b/>
                <w:bCs/>
                <w:color w:val="000000"/>
                <w:kern w:val="0"/>
                <w:sz w:val="20"/>
                <w:szCs w:val="20"/>
                <w:lang w:val="tr-TR" w:eastAsia="tr-TR" w:bidi="ar-SA"/>
              </w:rPr>
              <w:t>AKTS Kredisi:</w:t>
            </w:r>
          </w:p>
        </w:tc>
        <w:tc>
          <w:tcPr>
            <w:tcW w:w="2038" w:type="dxa"/>
            <w:gridSpan w:val="3"/>
            <w:tcBorders/>
            <w:shd w:color="auto" w:fill="auto" w:val="clear"/>
            <w:vAlign w:val="center"/>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2</w:t>
            </w:r>
          </w:p>
        </w:tc>
      </w:tr>
      <w:tr>
        <w:trPr>
          <w:trHeight w:val="737" w:hRule="atLeast"/>
        </w:trPr>
        <w:tc>
          <w:tcPr>
            <w:tcW w:w="1494"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No</w:t>
            </w:r>
          </w:p>
        </w:tc>
        <w:tc>
          <w:tcPr>
            <w:tcW w:w="7303" w:type="dxa"/>
            <w:gridSpan w:val="5"/>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 xml:space="preserve">Program Yeterlilikleri (Öğrenme Çıktıları) </w:t>
            </w:r>
          </w:p>
        </w:tc>
        <w:tc>
          <w:tcPr>
            <w:tcW w:w="1658"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Etki (1-5)</w:t>
            </w:r>
          </w:p>
        </w:tc>
      </w:tr>
      <w:tr>
        <w:trPr>
          <w:trHeight w:val="737" w:hRule="atLeast"/>
        </w:trPr>
        <w:tc>
          <w:tcPr>
            <w:tcW w:w="1494"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1</w:t>
            </w:r>
          </w:p>
        </w:tc>
        <w:tc>
          <w:tcPr>
            <w:tcW w:w="7303"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Mezuniyet öncesi ve sonrası tıp eğitimi ile sürekli mesleki gelişim alanlarında bilgileri uzmanlık düzeyinde geliştirebilme</w:t>
            </w:r>
          </w:p>
        </w:tc>
        <w:tc>
          <w:tcPr>
            <w:tcW w:w="1658"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737" w:hRule="atLeast"/>
        </w:trPr>
        <w:tc>
          <w:tcPr>
            <w:tcW w:w="1494"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2</w:t>
            </w:r>
          </w:p>
        </w:tc>
        <w:tc>
          <w:tcPr>
            <w:tcW w:w="7303"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Öğrenme ve öğretme ile ilgili kuram ve yaklaşımlar ve bunların dayandığı eğitim felsefeleri konusunda derinlemesine bilgi sahibi olabilme</w:t>
            </w:r>
          </w:p>
        </w:tc>
        <w:tc>
          <w:tcPr>
            <w:tcW w:w="1658"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737" w:hRule="atLeast"/>
        </w:trPr>
        <w:tc>
          <w:tcPr>
            <w:tcW w:w="1494"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3</w:t>
            </w:r>
          </w:p>
        </w:tc>
        <w:tc>
          <w:tcPr>
            <w:tcW w:w="7303"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Tıp ve sağlık bilimleri alanına özel öğretim yöntemlerini uygulayabilme ve tıp ve sağlık bilimleri ile ilgili alanlarda eğitim programı geliştirebilme</w:t>
            </w:r>
          </w:p>
        </w:tc>
        <w:tc>
          <w:tcPr>
            <w:tcW w:w="1658"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737" w:hRule="atLeast"/>
        </w:trPr>
        <w:tc>
          <w:tcPr>
            <w:tcW w:w="1494"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4</w:t>
            </w:r>
          </w:p>
        </w:tc>
        <w:tc>
          <w:tcPr>
            <w:tcW w:w="7303"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Tıp ve sağlık bilimleri ile ilgili alanlarda öğrencilere yönelik ölçme ve değerlendirme çalışmalarını yapabilme</w:t>
            </w:r>
          </w:p>
        </w:tc>
        <w:tc>
          <w:tcPr>
            <w:tcW w:w="1658"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737" w:hRule="atLeast"/>
        </w:trPr>
        <w:tc>
          <w:tcPr>
            <w:tcW w:w="1494"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5</w:t>
            </w:r>
          </w:p>
        </w:tc>
        <w:tc>
          <w:tcPr>
            <w:tcW w:w="7303"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Tıp ve sağlık bilimleri ile ilgili alanlarda programın değerlendirilmesine yönelik çalışmalar yapabilme</w:t>
            </w:r>
          </w:p>
        </w:tc>
        <w:tc>
          <w:tcPr>
            <w:tcW w:w="1658"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737" w:hRule="atLeast"/>
        </w:trPr>
        <w:tc>
          <w:tcPr>
            <w:tcW w:w="1494"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6</w:t>
            </w:r>
          </w:p>
        </w:tc>
        <w:tc>
          <w:tcPr>
            <w:tcW w:w="7303"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Tıp ve sağlık bilimleri ile ilgili alanlarda uzmanlık düzeyindeki bilgilerini kullanarak araştırma yapabilme</w:t>
            </w:r>
          </w:p>
        </w:tc>
        <w:tc>
          <w:tcPr>
            <w:tcW w:w="1658"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737" w:hRule="atLeast"/>
        </w:trPr>
        <w:tc>
          <w:tcPr>
            <w:tcW w:w="1494"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7</w:t>
            </w:r>
          </w:p>
        </w:tc>
        <w:tc>
          <w:tcPr>
            <w:tcW w:w="7303"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Tıp ve sağlık bilimleri ile ilgili alanlarda güncel eğitim ve iletişim teknolojilerini kullanabilme</w:t>
            </w:r>
          </w:p>
        </w:tc>
        <w:tc>
          <w:tcPr>
            <w:tcW w:w="1658"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737" w:hRule="atLeast"/>
        </w:trPr>
        <w:tc>
          <w:tcPr>
            <w:tcW w:w="1494"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8</w:t>
            </w:r>
          </w:p>
        </w:tc>
        <w:tc>
          <w:tcPr>
            <w:tcW w:w="7303"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Ü</w:t>
            </w:r>
            <w:r>
              <w:rPr>
                <w:rFonts w:eastAsia="Times New Roman" w:cs="Times New Roman" w:ascii="Times New Roman" w:hAnsi="Times New Roman"/>
                <w:color w:val="000000"/>
                <w:sz w:val="20"/>
                <w:szCs w:val="20"/>
                <w:lang w:eastAsia="tr-TR"/>
              </w:rPr>
              <w:t>st düzey düşünsel süreçleri kullanarak tıp eğitimi alanında bilimsel düşünce ve yöntem geliştirebilme</w:t>
            </w:r>
          </w:p>
        </w:tc>
        <w:tc>
          <w:tcPr>
            <w:tcW w:w="1658"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737" w:hRule="atLeast"/>
        </w:trPr>
        <w:tc>
          <w:tcPr>
            <w:tcW w:w="1494"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9</w:t>
            </w:r>
          </w:p>
        </w:tc>
        <w:tc>
          <w:tcPr>
            <w:tcW w:w="7303"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Tıp eğitimcisi olarak görev ve sorumluluklarını mesleksel değerler ve etik ilkeler doğrultusunda yerine getirebilme</w:t>
            </w:r>
          </w:p>
        </w:tc>
        <w:tc>
          <w:tcPr>
            <w:tcW w:w="1658"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737" w:hRule="atLeast"/>
        </w:trPr>
        <w:tc>
          <w:tcPr>
            <w:tcW w:w="1494"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10</w:t>
            </w:r>
          </w:p>
        </w:tc>
        <w:tc>
          <w:tcPr>
            <w:tcW w:w="7303"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Tıp ve sağlık bilimleri ile ilgili alanlarda öğretimin her düzeyinde toplumsal bakışı, meslekler arası işbirliğini önceleyerek bu alanların gereksinim duyduğu alanlarda danışmanlık yapabilme</w:t>
            </w:r>
          </w:p>
        </w:tc>
        <w:tc>
          <w:tcPr>
            <w:tcW w:w="1658"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737" w:hRule="atLeast"/>
        </w:trPr>
        <w:tc>
          <w:tcPr>
            <w:tcW w:w="1494"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11</w:t>
            </w:r>
          </w:p>
        </w:tc>
        <w:tc>
          <w:tcPr>
            <w:tcW w:w="7303"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Kişisel ve mesleksel gelişimi için yetkinliklerini, kanıta dayalı tıp çerçevesinde ve yaşam boyu öğrenme ilkelerine dayalı olarak güncel tutabilme</w:t>
            </w:r>
          </w:p>
        </w:tc>
        <w:tc>
          <w:tcPr>
            <w:tcW w:w="1658"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737" w:hRule="atLeast"/>
        </w:trPr>
        <w:tc>
          <w:tcPr>
            <w:tcW w:w="1494"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12</w:t>
            </w:r>
          </w:p>
        </w:tc>
        <w:tc>
          <w:tcPr>
            <w:tcW w:w="7303"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Yaşam boyu öğrenme ve vatandaşlık bilincine, dil ve iletişim becerisine, tarih bilgisine sahip olur</w:t>
            </w:r>
          </w:p>
        </w:tc>
        <w:tc>
          <w:tcPr>
            <w:tcW w:w="1658"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bl>
    <w:p>
      <w:pPr>
        <w:pStyle w:val="Normal"/>
        <w:spacing w:before="0" w:after="0"/>
        <w:rPr>
          <w:rFonts w:ascii="Times New Roman" w:hAnsi="Times New Roman" w:cs="Times New Roman"/>
          <w:sz w:val="20"/>
          <w:szCs w:val="20"/>
        </w:rPr>
      </w:pPr>
      <w:r>
        <w:rPr>
          <w:rFonts w:cs="Times New Roman" w:ascii="Times New Roman" w:hAnsi="Times New Roman"/>
          <w:sz w:val="20"/>
          <w:szCs w:val="20"/>
        </w:rPr>
      </w:r>
    </w:p>
    <w:p>
      <w:pPr>
        <w:pStyle w:val="Normal"/>
        <w:spacing w:before="0" w:after="0"/>
        <w:ind w:hanging="426"/>
        <w:rPr>
          <w:rFonts w:ascii="Times New Roman" w:hAnsi="Times New Roman" w:cs="Times New Roman"/>
          <w:sz w:val="20"/>
          <w:szCs w:val="20"/>
        </w:rPr>
      </w:pPr>
      <w:r>
        <w:rPr>
          <w:rFonts w:cs="Times New Roman" w:ascii="Times New Roman" w:hAnsi="Times New Roman"/>
          <w:sz w:val="20"/>
          <w:szCs w:val="20"/>
        </w:rPr>
      </w:r>
    </w:p>
    <w:p>
      <w:pPr>
        <w:pStyle w:val="Normal"/>
        <w:spacing w:before="0" w:after="0"/>
        <w:ind w:hanging="426"/>
        <w:rPr>
          <w:rFonts w:ascii="Times New Roman" w:hAnsi="Times New Roman" w:cs="Times New Roman"/>
          <w:sz w:val="20"/>
          <w:szCs w:val="20"/>
        </w:rPr>
      </w:pPr>
      <w:r>
        <w:rPr>
          <w:rFonts w:cs="Times New Roman" w:ascii="Times New Roman" w:hAnsi="Times New Roman"/>
          <w:sz w:val="20"/>
          <w:szCs w:val="20"/>
        </w:rPr>
      </w:r>
    </w:p>
    <w:p>
      <w:pPr>
        <w:pStyle w:val="Normal"/>
        <w:spacing w:before="0" w:after="0"/>
        <w:ind w:hanging="426"/>
        <w:rPr>
          <w:rFonts w:ascii="Times New Roman" w:hAnsi="Times New Roman" w:cs="Times New Roman"/>
          <w:sz w:val="20"/>
          <w:szCs w:val="20"/>
        </w:rPr>
      </w:pPr>
      <w:r>
        <w:rPr>
          <w:rFonts w:cs="Times New Roman" w:ascii="Times New Roman" w:hAnsi="Times New Roman"/>
          <w:sz w:val="20"/>
          <w:szCs w:val="20"/>
        </w:rPr>
      </w:r>
    </w:p>
    <w:p>
      <w:pPr>
        <w:pStyle w:val="Normal"/>
        <w:spacing w:before="0" w:after="0"/>
        <w:rPr>
          <w:rFonts w:ascii="Times New Roman" w:hAnsi="Times New Roman" w:cs="Times New Roman"/>
          <w:sz w:val="20"/>
          <w:szCs w:val="20"/>
        </w:rPr>
      </w:pPr>
      <w:r>
        <w:rPr>
          <w:rFonts w:cs="Times New Roman" w:ascii="Times New Roman" w:hAnsi="Times New Roman"/>
          <w:sz w:val="20"/>
          <w:szCs w:val="20"/>
        </w:rPr>
      </w:r>
    </w:p>
    <w:p>
      <w:pPr>
        <w:pStyle w:val="Normal"/>
        <w:spacing w:before="0" w:after="0"/>
        <w:ind w:hanging="426"/>
        <w:rPr>
          <w:rFonts w:ascii="Times New Roman" w:hAnsi="Times New Roman" w:cs="Times New Roman"/>
          <w:sz w:val="20"/>
          <w:szCs w:val="20"/>
        </w:rPr>
      </w:pPr>
      <w:r>
        <w:rPr>
          <w:rFonts w:cs="Times New Roman" w:ascii="Times New Roman" w:hAnsi="Times New Roman"/>
          <w:sz w:val="20"/>
          <w:szCs w:val="20"/>
        </w:rPr>
      </w:r>
    </w:p>
    <w:sectPr>
      <w:type w:val="nextPage"/>
      <w:pgSz w:w="11906" w:h="16838"/>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Trebuchet MS">
    <w:charset w:val="01"/>
    <w:family w:val="roman"/>
    <w:pitch w:val="variable"/>
  </w:font>
  <w:font w:name="Liberation Sans">
    <w:altName w:val="Arial"/>
    <w:charset w:val="01"/>
    <w:family w:val="roman"/>
    <w:pitch w:val="variable"/>
  </w:font>
  <w:font w:name="Tahoma">
    <w:charset w:val="01"/>
    <w:family w:val="roman"/>
    <w:pitch w:val="variable"/>
  </w:font>
  <w:font w:name="Georgia">
    <w:charset w:val="01"/>
    <w:family w:val="roman"/>
    <w:pitch w:val="variable"/>
  </w:font>
  <w:font w:name="Times New Roman">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40"/>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tr-T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83bcf"/>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tr-TR" w:eastAsia="en-US" w:bidi="ar-SA"/>
    </w:rPr>
  </w:style>
  <w:style w:type="paragraph" w:styleId="Heading1">
    <w:name w:val="Heading 1"/>
    <w:basedOn w:val="Normal"/>
    <w:next w:val="Normal"/>
    <w:link w:val="Balk1Char1"/>
    <w:qFormat/>
    <w:rsid w:val="00f3147a"/>
    <w:pPr>
      <w:keepNext w:val="true"/>
      <w:keepLines/>
      <w:spacing w:before="240" w:after="0"/>
      <w:outlineLvl w:val="0"/>
    </w:pPr>
    <w:rPr>
      <w:rFonts w:ascii="Calibri Light" w:hAnsi="Calibri Light" w:eastAsia="" w:cs="" w:asciiTheme="majorHAnsi" w:cstheme="majorBidi" w:eastAsiaTheme="majorEastAsia" w:hAnsiTheme="majorHAnsi"/>
      <w:color w:themeColor="accent1" w:themeShade="bf" w:val="2F5496"/>
      <w:sz w:val="32"/>
      <w:szCs w:val="32"/>
    </w:rPr>
  </w:style>
  <w:style w:type="paragraph" w:styleId="Heading3">
    <w:name w:val="Heading 3"/>
    <w:basedOn w:val="Normal"/>
    <w:link w:val="Balk3Char"/>
    <w:uiPriority w:val="9"/>
    <w:qFormat/>
    <w:rsid w:val="00f3147a"/>
    <w:pPr>
      <w:suppressAutoHyphens w:val="false"/>
      <w:spacing w:lineRule="auto" w:line="240" w:beforeAutospacing="1" w:afterAutospacing="1"/>
      <w:outlineLvl w:val="2"/>
    </w:pPr>
    <w:rPr>
      <w:rFonts w:ascii="Times New Roman" w:hAnsi="Times New Roman" w:eastAsia="Times New Roman" w:cs="Times New Roman"/>
      <w:b/>
      <w:bCs/>
      <w:sz w:val="27"/>
      <w:szCs w:val="27"/>
    </w:rPr>
  </w:style>
  <w:style w:type="character" w:styleId="DefaultParagraphFont" w:default="1">
    <w:name w:val="Default Paragraph Font"/>
    <w:uiPriority w:val="1"/>
    <w:semiHidden/>
    <w:unhideWhenUsed/>
    <w:qFormat/>
    <w:rPr/>
  </w:style>
  <w:style w:type="character" w:styleId="Balk1Char" w:customStyle="1">
    <w:name w:val="Başlık 1 Char"/>
    <w:basedOn w:val="DefaultParagraphFont"/>
    <w:link w:val="Balk11"/>
    <w:qFormat/>
    <w:rsid w:val="00be2231"/>
    <w:rPr>
      <w:rFonts w:ascii="Arial" w:hAnsi="Arial" w:eastAsia="Times New Roman" w:cs="Times New Roman"/>
      <w:b/>
      <w:bCs/>
      <w:color w:val="00000A"/>
      <w:sz w:val="20"/>
      <w:szCs w:val="20"/>
      <w:lang w:eastAsia="tr-TR"/>
    </w:rPr>
  </w:style>
  <w:style w:type="character" w:styleId="GvdeMetniChar" w:customStyle="1">
    <w:name w:val="Gövde Metni Char"/>
    <w:basedOn w:val="DefaultParagraphFont"/>
    <w:uiPriority w:val="1"/>
    <w:qFormat/>
    <w:rsid w:val="00be2231"/>
    <w:rPr>
      <w:rFonts w:ascii="Times New Roman" w:hAnsi="Times New Roman" w:eastAsia="Times New Roman" w:cs="Times New Roman"/>
      <w:color w:val="00000A"/>
      <w:sz w:val="24"/>
      <w:szCs w:val="24"/>
      <w:lang w:eastAsia="tr-TR"/>
    </w:rPr>
  </w:style>
  <w:style w:type="character" w:styleId="BalonMetniChar" w:customStyle="1">
    <w:name w:val="Balon Metni Char"/>
    <w:basedOn w:val="DefaultParagraphFont"/>
    <w:link w:val="BalloonText"/>
    <w:uiPriority w:val="99"/>
    <w:semiHidden/>
    <w:qFormat/>
    <w:rsid w:val="009913a7"/>
    <w:rPr>
      <w:rFonts w:ascii="Segoe UI" w:hAnsi="Segoe UI" w:cs="Segoe UI"/>
      <w:sz w:val="18"/>
      <w:szCs w:val="18"/>
    </w:rPr>
  </w:style>
  <w:style w:type="character" w:styleId="InternetLink">
    <w:name w:val="Internet Link"/>
    <w:basedOn w:val="DefaultParagraphFont"/>
    <w:uiPriority w:val="99"/>
    <w:unhideWhenUsed/>
    <w:qFormat/>
    <w:rsid w:val="00ad3e95"/>
    <w:rPr>
      <w:color w:themeColor="hyperlink" w:val="0563C1"/>
      <w:u w:val="single"/>
    </w:rPr>
  </w:style>
  <w:style w:type="character" w:styleId="FollowedHyperlink">
    <w:name w:val="FollowedHyperlink"/>
    <w:basedOn w:val="DefaultParagraphFont"/>
    <w:uiPriority w:val="99"/>
    <w:semiHidden/>
    <w:unhideWhenUsed/>
    <w:qFormat/>
    <w:rsid w:val="00882ab1"/>
    <w:rPr>
      <w:color w:themeColor="followedHyperlink" w:val="954F72"/>
      <w:u w:val="single"/>
    </w:rPr>
  </w:style>
  <w:style w:type="character" w:styleId="AltBilgiChar" w:customStyle="1">
    <w:name w:val="Alt Bilgi Char"/>
    <w:basedOn w:val="DefaultParagraphFont"/>
    <w:link w:val="AltBilgi1"/>
    <w:uiPriority w:val="99"/>
    <w:qFormat/>
    <w:rsid w:val="00bd1f95"/>
    <w:rPr>
      <w:rFonts w:ascii="Times New Roman" w:hAnsi="Times New Roman" w:eastAsia="Times New Roman" w:cs="Times New Roman"/>
      <w:sz w:val="24"/>
      <w:szCs w:val="24"/>
      <w:lang w:eastAsia="tr-TR"/>
    </w:rPr>
  </w:style>
  <w:style w:type="character" w:styleId="stBilgiChar" w:customStyle="1">
    <w:name w:val="Üst Bilgi Char"/>
    <w:basedOn w:val="DefaultParagraphFont"/>
    <w:uiPriority w:val="99"/>
    <w:qFormat/>
    <w:rsid w:val="00bd1f95"/>
    <w:rPr>
      <w:rFonts w:ascii="Times New Roman" w:hAnsi="Times New Roman" w:eastAsia="Times New Roman" w:cs="Times New Roman"/>
      <w:sz w:val="24"/>
      <w:szCs w:val="24"/>
      <w:lang w:eastAsia="tr-TR"/>
    </w:rPr>
  </w:style>
  <w:style w:type="character" w:styleId="AltBilgiChar1" w:customStyle="1">
    <w:name w:val="Alt Bilgi Char1"/>
    <w:basedOn w:val="DefaultParagraphFont"/>
    <w:uiPriority w:val="99"/>
    <w:semiHidden/>
    <w:qFormat/>
    <w:rsid w:val="00bd1f95"/>
    <w:rPr/>
  </w:style>
  <w:style w:type="character" w:styleId="stBilgiChar1" w:customStyle="1">
    <w:name w:val="Üst Bilgi Char1"/>
    <w:basedOn w:val="DefaultParagraphFont"/>
    <w:uiPriority w:val="99"/>
    <w:semiHidden/>
    <w:qFormat/>
    <w:rsid w:val="00bd1f95"/>
    <w:rPr/>
  </w:style>
  <w:style w:type="character" w:styleId="stbilgiChar2" w:customStyle="1">
    <w:name w:val="Üstbilgi Char"/>
    <w:basedOn w:val="DefaultParagraphFont"/>
    <w:uiPriority w:val="99"/>
    <w:semiHidden/>
    <w:qFormat/>
    <w:rsid w:val="00ea2fc5"/>
    <w:rPr>
      <w:rFonts w:ascii="Trebuchet MS" w:hAnsi="Trebuchet MS" w:eastAsia="Trebuchet MS" w:cs="Trebuchet MS"/>
      <w:sz w:val="22"/>
      <w:lang w:val="en-US"/>
    </w:rPr>
  </w:style>
  <w:style w:type="character" w:styleId="AltbilgiChar2" w:customStyle="1">
    <w:name w:val="Altbilgi Char"/>
    <w:basedOn w:val="DefaultParagraphFont"/>
    <w:uiPriority w:val="99"/>
    <w:semiHidden/>
    <w:qFormat/>
    <w:rsid w:val="00ea2fc5"/>
    <w:rPr>
      <w:rFonts w:ascii="Trebuchet MS" w:hAnsi="Trebuchet MS" w:eastAsia="Trebuchet MS" w:cs="Trebuchet MS"/>
      <w:sz w:val="22"/>
      <w:lang w:val="en-US"/>
    </w:rPr>
  </w:style>
  <w:style w:type="character" w:styleId="zmlenmeyenBahsetme1" w:customStyle="1">
    <w:name w:val="Çözümlenmeyen Bahsetme1"/>
    <w:basedOn w:val="DefaultParagraphFont"/>
    <w:uiPriority w:val="99"/>
    <w:semiHidden/>
    <w:unhideWhenUsed/>
    <w:qFormat/>
    <w:rsid w:val="00302c4f"/>
    <w:rPr>
      <w:color w:val="605E5C"/>
      <w:shd w:fill="E1DFDD" w:val="clear"/>
    </w:rPr>
  </w:style>
  <w:style w:type="character" w:styleId="annotationreference">
    <w:name w:val="annotation reference"/>
    <w:basedOn w:val="DefaultParagraphFont"/>
    <w:uiPriority w:val="99"/>
    <w:semiHidden/>
    <w:unhideWhenUsed/>
    <w:qFormat/>
    <w:rsid w:val="00eb5148"/>
    <w:rPr>
      <w:sz w:val="16"/>
      <w:szCs w:val="16"/>
    </w:rPr>
  </w:style>
  <w:style w:type="character" w:styleId="AklamaMetniChar" w:customStyle="1">
    <w:name w:val="Açıklama Metni Char"/>
    <w:basedOn w:val="DefaultParagraphFont"/>
    <w:uiPriority w:val="99"/>
    <w:qFormat/>
    <w:rsid w:val="00eb5148"/>
    <w:rPr>
      <w:szCs w:val="20"/>
    </w:rPr>
  </w:style>
  <w:style w:type="character" w:styleId="AklamaKonusuChar" w:customStyle="1">
    <w:name w:val="Açıklama Konusu Char"/>
    <w:basedOn w:val="AklamaMetniChar"/>
    <w:link w:val="annotationsubject"/>
    <w:uiPriority w:val="99"/>
    <w:semiHidden/>
    <w:qFormat/>
    <w:rsid w:val="00eb5148"/>
    <w:rPr>
      <w:b/>
      <w:bCs/>
      <w:szCs w:val="20"/>
    </w:rPr>
  </w:style>
  <w:style w:type="character" w:styleId="Balk3Char" w:customStyle="1">
    <w:name w:val="Başlık 3 Char"/>
    <w:basedOn w:val="DefaultParagraphFont"/>
    <w:uiPriority w:val="9"/>
    <w:qFormat/>
    <w:rsid w:val="00f3147a"/>
    <w:rPr>
      <w:rFonts w:ascii="Times New Roman" w:hAnsi="Times New Roman" w:eastAsia="Times New Roman" w:cs="Times New Roman"/>
      <w:b/>
      <w:bCs/>
      <w:sz w:val="27"/>
      <w:szCs w:val="27"/>
    </w:rPr>
  </w:style>
  <w:style w:type="character" w:styleId="apple-converted-space" w:customStyle="1">
    <w:name w:val="apple-converted-space"/>
    <w:basedOn w:val="DefaultParagraphFont"/>
    <w:qFormat/>
    <w:rsid w:val="00f3147a"/>
    <w:rPr/>
  </w:style>
  <w:style w:type="character" w:styleId="Balk1Char1" w:customStyle="1">
    <w:name w:val="Başlık 1 Char1"/>
    <w:basedOn w:val="DefaultParagraphFont"/>
    <w:qFormat/>
    <w:rsid w:val="00f3147a"/>
    <w:rPr>
      <w:rFonts w:ascii="Calibri Light" w:hAnsi="Calibri Light" w:eastAsia="" w:cs="" w:asciiTheme="majorHAnsi" w:cstheme="majorBidi" w:eastAsiaTheme="majorEastAsia" w:hAnsiTheme="majorHAnsi"/>
      <w:color w:themeColor="accent1" w:themeShade="bf" w:val="2F5496"/>
      <w:sz w:val="32"/>
      <w:szCs w:val="32"/>
    </w:rPr>
  </w:style>
  <w:style w:type="character" w:styleId="Hyperlink">
    <w:name w:val="Hyperlink"/>
    <w:rPr>
      <w:color w:val="000080"/>
      <w:u w:val="single"/>
    </w:rPr>
  </w:style>
  <w:style w:type="paragraph" w:styleId="Balk" w:customStyle="1">
    <w:name w:val="Başlık"/>
    <w:basedOn w:val="Normal"/>
    <w:next w:val="BodyText"/>
    <w:qFormat/>
    <w:rsid w:val="00be2231"/>
    <w:pPr>
      <w:keepNext w:val="true"/>
      <w:spacing w:lineRule="auto" w:line="240" w:before="240" w:after="120"/>
    </w:pPr>
    <w:rPr>
      <w:rFonts w:ascii="Liberation Sans" w:hAnsi="Liberation Sans" w:eastAsia="WenQuanYi Micro Hei" w:cs="Lohit Devanagari"/>
      <w:color w:val="00000A"/>
      <w:sz w:val="28"/>
      <w:szCs w:val="28"/>
      <w:lang w:eastAsia="tr-TR"/>
    </w:rPr>
  </w:style>
  <w:style w:type="paragraph" w:styleId="BodyText">
    <w:name w:val="Body Text"/>
    <w:basedOn w:val="Normal"/>
    <w:link w:val="GvdeMetniChar"/>
    <w:uiPriority w:val="1"/>
    <w:qFormat/>
    <w:rsid w:val="00be2231"/>
    <w:pPr>
      <w:spacing w:lineRule="auto" w:line="288" w:before="0" w:after="140"/>
    </w:pPr>
    <w:rPr>
      <w:rFonts w:ascii="Times New Roman" w:hAnsi="Times New Roman" w:eastAsia="Times New Roman" w:cs="Times New Roman"/>
      <w:color w:val="00000A"/>
      <w:sz w:val="24"/>
      <w:szCs w:val="24"/>
      <w:lang w:eastAsia="tr-TR"/>
    </w:rPr>
  </w:style>
  <w:style w:type="paragraph" w:styleId="List">
    <w:name w:val="List"/>
    <w:basedOn w:val="BodyText"/>
    <w:rsid w:val="00be2231"/>
    <w:pPr/>
    <w:rPr>
      <w:rFonts w:cs="Lohit Devanagari"/>
    </w:rPr>
  </w:style>
  <w:style w:type="paragraph" w:styleId="Caption">
    <w:name w:val="Caption"/>
    <w:basedOn w:val="Normal"/>
    <w:qFormat/>
    <w:rsid w:val="00be2231"/>
    <w:pPr>
      <w:suppressLineNumbers/>
      <w:spacing w:lineRule="auto" w:line="240" w:before="120" w:after="120"/>
    </w:pPr>
    <w:rPr>
      <w:rFonts w:ascii="Times New Roman" w:hAnsi="Times New Roman" w:eastAsia="Times New Roman" w:cs="Lohit Devanagari"/>
      <w:i/>
      <w:iCs/>
      <w:color w:val="00000A"/>
      <w:sz w:val="24"/>
      <w:szCs w:val="24"/>
      <w:lang w:eastAsia="tr-TR"/>
    </w:rPr>
  </w:style>
  <w:style w:type="paragraph" w:styleId="Dizin" w:customStyle="1">
    <w:name w:val="Dizin"/>
    <w:basedOn w:val="Normal"/>
    <w:qFormat/>
    <w:rsid w:val="00be2231"/>
    <w:pPr>
      <w:suppressLineNumbers/>
      <w:spacing w:lineRule="auto" w:line="240" w:before="0" w:after="0"/>
    </w:pPr>
    <w:rPr>
      <w:rFonts w:ascii="Times New Roman" w:hAnsi="Times New Roman" w:eastAsia="Times New Roman" w:cs="Lohit Devanagari"/>
      <w:color w:val="00000A"/>
      <w:sz w:val="24"/>
      <w:szCs w:val="24"/>
      <w:lang w:eastAsia="tr-TR"/>
    </w:rPr>
  </w:style>
  <w:style w:type="paragraph" w:styleId="Caption1" w:customStyle="1">
    <w:name w:val="Caption1"/>
    <w:basedOn w:val="Normal"/>
    <w:qFormat/>
    <w:rsid w:val="005463d1"/>
    <w:pPr>
      <w:suppressLineNumbers/>
      <w:spacing w:before="120" w:after="120"/>
    </w:pPr>
    <w:rPr>
      <w:rFonts w:cs="Noto Sans Devanagari"/>
      <w:i/>
      <w:iCs/>
      <w:sz w:val="24"/>
      <w:szCs w:val="24"/>
    </w:rPr>
  </w:style>
  <w:style w:type="paragraph" w:styleId="Balk11" w:customStyle="1">
    <w:name w:val="Başlık 11"/>
    <w:basedOn w:val="Normal"/>
    <w:next w:val="Normal"/>
    <w:link w:val="Balk1Char"/>
    <w:qFormat/>
    <w:rsid w:val="00be2231"/>
    <w:pPr>
      <w:keepNext w:val="true"/>
      <w:spacing w:lineRule="auto" w:line="240" w:before="0" w:after="0"/>
      <w:jc w:val="center"/>
      <w:outlineLvl w:val="0"/>
    </w:pPr>
    <w:rPr>
      <w:rFonts w:ascii="Arial" w:hAnsi="Arial" w:eastAsia="Times New Roman" w:cs="Times New Roman"/>
      <w:b/>
      <w:bCs/>
      <w:color w:val="00000A"/>
      <w:sz w:val="20"/>
      <w:szCs w:val="20"/>
      <w:lang w:eastAsia="tr-TR"/>
    </w:rPr>
  </w:style>
  <w:style w:type="paragraph" w:styleId="ResimYazs1" w:customStyle="1">
    <w:name w:val="Resim Yazısı1"/>
    <w:basedOn w:val="Normal"/>
    <w:qFormat/>
    <w:rsid w:val="00a83bcf"/>
    <w:pPr>
      <w:suppressLineNumbers/>
      <w:spacing w:before="120" w:after="120"/>
    </w:pPr>
    <w:rPr>
      <w:rFonts w:cs="Droid Sans Devanagari"/>
      <w:i/>
      <w:iCs/>
      <w:sz w:val="24"/>
      <w:szCs w:val="24"/>
    </w:rPr>
  </w:style>
  <w:style w:type="paragraph" w:styleId="ListParagraph">
    <w:name w:val="List Paragraph"/>
    <w:basedOn w:val="Normal"/>
    <w:uiPriority w:val="34"/>
    <w:qFormat/>
    <w:rsid w:val="009966de"/>
    <w:pPr>
      <w:spacing w:before="0" w:after="160"/>
      <w:ind w:left="720"/>
      <w:contextualSpacing/>
    </w:pPr>
    <w:rPr/>
  </w:style>
  <w:style w:type="paragraph" w:styleId="NormalWeb">
    <w:name w:val="Normal (Web)"/>
    <w:basedOn w:val="Normal"/>
    <w:qFormat/>
    <w:rsid w:val="00be2231"/>
    <w:pPr>
      <w:spacing w:lineRule="auto" w:line="240" w:before="100" w:after="100"/>
    </w:pPr>
    <w:rPr>
      <w:rFonts w:ascii="Times New Roman" w:hAnsi="Times New Roman" w:eastAsia="Times New Roman" w:cs="Times New Roman"/>
      <w:color w:val="00000A"/>
      <w:sz w:val="24"/>
      <w:szCs w:val="24"/>
      <w:lang w:eastAsia="tr-TR"/>
    </w:rPr>
  </w:style>
  <w:style w:type="paragraph" w:styleId="Default" w:customStyle="1">
    <w:name w:val="Default"/>
    <w:qFormat/>
    <w:rsid w:val="00be2231"/>
    <w:pPr>
      <w:widowControl w:val="false"/>
      <w:suppressAutoHyphens w:val="true"/>
      <w:bidi w:val="0"/>
      <w:spacing w:before="0" w:after="0"/>
      <w:jc w:val="left"/>
    </w:pPr>
    <w:rPr>
      <w:rFonts w:ascii="Tahoma" w:hAnsi="Tahoma" w:eastAsia="Times New Roman" w:cs="Tahoma"/>
      <w:color w:val="000000"/>
      <w:kern w:val="0"/>
      <w:sz w:val="24"/>
      <w:szCs w:val="24"/>
      <w:lang w:eastAsia="tr-TR" w:val="tr-TR" w:bidi="ar-SA"/>
    </w:rPr>
  </w:style>
  <w:style w:type="paragraph" w:styleId="FrameContents" w:customStyle="1">
    <w:name w:val="Frame Contents"/>
    <w:basedOn w:val="Normal"/>
    <w:qFormat/>
    <w:rsid w:val="00be2231"/>
    <w:pPr>
      <w:spacing w:lineRule="auto" w:line="240" w:before="0" w:after="0"/>
    </w:pPr>
    <w:rPr>
      <w:rFonts w:ascii="Times New Roman" w:hAnsi="Times New Roman" w:eastAsia="Times New Roman" w:cs="Times New Roman"/>
      <w:color w:val="00000A"/>
      <w:sz w:val="24"/>
      <w:szCs w:val="24"/>
      <w:lang w:eastAsia="tr-TR"/>
    </w:rPr>
  </w:style>
  <w:style w:type="paragraph" w:styleId="Tabloerii" w:customStyle="1">
    <w:name w:val="Tablo İçeriği"/>
    <w:basedOn w:val="Normal"/>
    <w:qFormat/>
    <w:rsid w:val="00be2231"/>
    <w:pPr>
      <w:spacing w:lineRule="auto" w:line="240" w:before="0" w:after="0"/>
    </w:pPr>
    <w:rPr>
      <w:rFonts w:ascii="Times New Roman" w:hAnsi="Times New Roman" w:eastAsia="Times New Roman" w:cs="Times New Roman"/>
      <w:color w:val="00000A"/>
      <w:sz w:val="24"/>
      <w:szCs w:val="24"/>
      <w:lang w:eastAsia="tr-TR"/>
    </w:rPr>
  </w:style>
  <w:style w:type="paragraph" w:styleId="TabloBal" w:customStyle="1">
    <w:name w:val="Tablo Başlığı"/>
    <w:basedOn w:val="Tabloerii"/>
    <w:qFormat/>
    <w:rsid w:val="00be2231"/>
    <w:pPr/>
    <w:rPr/>
  </w:style>
  <w:style w:type="paragraph" w:styleId="BalloonText">
    <w:name w:val="Balloon Text"/>
    <w:basedOn w:val="Normal"/>
    <w:link w:val="BalonMetniChar"/>
    <w:uiPriority w:val="99"/>
    <w:semiHidden/>
    <w:unhideWhenUsed/>
    <w:qFormat/>
    <w:rsid w:val="009913a7"/>
    <w:pPr>
      <w:spacing w:lineRule="auto" w:line="240" w:before="0" w:after="0"/>
    </w:pPr>
    <w:rPr>
      <w:rFonts w:ascii="Segoe UI" w:hAnsi="Segoe UI" w:cs="Segoe UI"/>
      <w:sz w:val="18"/>
      <w:szCs w:val="18"/>
    </w:rPr>
  </w:style>
  <w:style w:type="paragraph" w:styleId="AltBilgi1" w:customStyle="1">
    <w:name w:val="Alt Bilgi1"/>
    <w:basedOn w:val="Normal"/>
    <w:link w:val="AltBilgiChar"/>
    <w:uiPriority w:val="99"/>
    <w:unhideWhenUsed/>
    <w:qFormat/>
    <w:rsid w:val="00bd1f95"/>
    <w:pPr>
      <w:tabs>
        <w:tab w:val="clear" w:pos="720"/>
        <w:tab w:val="center" w:pos="4536" w:leader="none"/>
        <w:tab w:val="right" w:pos="9072" w:leader="none"/>
      </w:tabs>
      <w:spacing w:lineRule="auto" w:line="240" w:before="0" w:after="0"/>
    </w:pPr>
    <w:rPr>
      <w:rFonts w:ascii="Times New Roman" w:hAnsi="Times New Roman" w:eastAsia="Times New Roman" w:cs="Times New Roman"/>
      <w:sz w:val="24"/>
      <w:szCs w:val="24"/>
      <w:lang w:eastAsia="tr-TR"/>
    </w:rPr>
  </w:style>
  <w:style w:type="paragraph" w:styleId="stBilgi1" w:customStyle="1">
    <w:name w:val="Üst Bilgi1"/>
    <w:basedOn w:val="Normal"/>
    <w:uiPriority w:val="99"/>
    <w:unhideWhenUsed/>
    <w:qFormat/>
    <w:rsid w:val="00bd1f95"/>
    <w:pPr>
      <w:tabs>
        <w:tab w:val="clear" w:pos="720"/>
        <w:tab w:val="center" w:pos="4680" w:leader="none"/>
        <w:tab w:val="right" w:pos="9360" w:leader="none"/>
      </w:tabs>
      <w:spacing w:lineRule="auto" w:line="240" w:before="0" w:after="0"/>
    </w:pPr>
    <w:rPr>
      <w:rFonts w:ascii="Times New Roman" w:hAnsi="Times New Roman" w:eastAsia="Times New Roman" w:cs="Times New Roman"/>
      <w:sz w:val="24"/>
      <w:szCs w:val="24"/>
      <w:lang w:eastAsia="tr-TR"/>
    </w:rPr>
  </w:style>
  <w:style w:type="paragraph" w:styleId="TableParagraph" w:customStyle="1">
    <w:name w:val="Table Paragraph"/>
    <w:basedOn w:val="Normal"/>
    <w:uiPriority w:val="1"/>
    <w:qFormat/>
    <w:rsid w:val="00ea2fc5"/>
    <w:pPr>
      <w:widowControl w:val="false"/>
      <w:spacing w:lineRule="auto" w:line="240" w:before="64" w:after="0"/>
      <w:ind w:left="114"/>
    </w:pPr>
    <w:rPr>
      <w:rFonts w:ascii="Trebuchet MS" w:hAnsi="Trebuchet MS" w:eastAsia="Trebuchet MS" w:cs="Trebuchet MS"/>
      <w:lang w:val="en-US"/>
    </w:rPr>
  </w:style>
  <w:style w:type="paragraph" w:styleId="stBilgiveAltBilgi" w:customStyle="1">
    <w:name w:val="Üst Bilgi ve Alt Bilgi"/>
    <w:basedOn w:val="Normal"/>
    <w:qFormat/>
    <w:rsid w:val="005463d1"/>
    <w:pPr/>
    <w:rPr/>
  </w:style>
  <w:style w:type="paragraph" w:styleId="Header1" w:customStyle="1">
    <w:name w:val="Header1"/>
    <w:basedOn w:val="Normal"/>
    <w:uiPriority w:val="99"/>
    <w:semiHidden/>
    <w:unhideWhenUsed/>
    <w:qFormat/>
    <w:rsid w:val="00ea2fc5"/>
    <w:pPr>
      <w:widowControl w:val="false"/>
      <w:tabs>
        <w:tab w:val="clear" w:pos="720"/>
        <w:tab w:val="center" w:pos="4536" w:leader="none"/>
        <w:tab w:val="right" w:pos="9072" w:leader="none"/>
      </w:tabs>
      <w:spacing w:lineRule="auto" w:line="240" w:before="0" w:after="0"/>
    </w:pPr>
    <w:rPr>
      <w:rFonts w:ascii="Trebuchet MS" w:hAnsi="Trebuchet MS" w:eastAsia="Trebuchet MS" w:cs="Trebuchet MS"/>
      <w:lang w:val="en-US"/>
    </w:rPr>
  </w:style>
  <w:style w:type="paragraph" w:styleId="Footer1" w:customStyle="1">
    <w:name w:val="Footer1"/>
    <w:basedOn w:val="Normal"/>
    <w:uiPriority w:val="99"/>
    <w:semiHidden/>
    <w:unhideWhenUsed/>
    <w:qFormat/>
    <w:rsid w:val="00ea2fc5"/>
    <w:pPr>
      <w:widowControl w:val="false"/>
      <w:tabs>
        <w:tab w:val="clear" w:pos="720"/>
        <w:tab w:val="center" w:pos="4536" w:leader="none"/>
        <w:tab w:val="right" w:pos="9072" w:leader="none"/>
      </w:tabs>
      <w:spacing w:lineRule="auto" w:line="240" w:before="0" w:after="0"/>
    </w:pPr>
    <w:rPr>
      <w:rFonts w:ascii="Trebuchet MS" w:hAnsi="Trebuchet MS" w:eastAsia="Trebuchet MS" w:cs="Trebuchet MS"/>
      <w:lang w:val="en-US"/>
    </w:rPr>
  </w:style>
  <w:style w:type="paragraph" w:styleId="Balk41" w:customStyle="1">
    <w:name w:val="Başlık 41"/>
    <w:basedOn w:val="Normal"/>
    <w:uiPriority w:val="1"/>
    <w:qFormat/>
    <w:rsid w:val="00ea2fc5"/>
    <w:pPr>
      <w:widowControl w:val="false"/>
      <w:spacing w:lineRule="auto" w:line="240" w:before="48" w:after="0"/>
      <w:ind w:left="306"/>
      <w:outlineLvl w:val="4"/>
    </w:pPr>
    <w:rPr>
      <w:rFonts w:ascii="Georgia" w:hAnsi="Georgia" w:eastAsia="Georgia" w:cs="Georgia"/>
      <w:b/>
      <w:bCs/>
      <w:i/>
      <w:lang w:eastAsia="tr-TR" w:bidi="tr-TR"/>
    </w:rPr>
  </w:style>
  <w:style w:type="paragraph" w:styleId="Balk21" w:customStyle="1">
    <w:name w:val="Başlık 21"/>
    <w:basedOn w:val="Normal"/>
    <w:uiPriority w:val="1"/>
    <w:qFormat/>
    <w:rsid w:val="00ea2fc5"/>
    <w:pPr>
      <w:widowControl w:val="false"/>
      <w:spacing w:lineRule="auto" w:line="240" w:before="0" w:after="0"/>
      <w:jc w:val="right"/>
      <w:outlineLvl w:val="2"/>
    </w:pPr>
    <w:rPr>
      <w:rFonts w:ascii="Georgia" w:hAnsi="Georgia" w:eastAsia="Georgia" w:cs="Georgia"/>
      <w:b/>
      <w:bCs/>
      <w:i/>
      <w:sz w:val="28"/>
      <w:szCs w:val="28"/>
      <w:lang w:eastAsia="tr-TR" w:bidi="tr-TR"/>
    </w:rPr>
  </w:style>
  <w:style w:type="paragraph" w:styleId="NoSpacing">
    <w:name w:val="No Spacing"/>
    <w:uiPriority w:val="1"/>
    <w:qFormat/>
    <w:rsid w:val="00a02f7e"/>
    <w:pPr>
      <w:widowControl/>
      <w:suppressAutoHyphens w:val="false"/>
      <w:bidi w:val="0"/>
      <w:spacing w:before="0" w:after="0"/>
      <w:jc w:val="left"/>
    </w:pPr>
    <w:rPr>
      <w:rFonts w:eastAsia="" w:eastAsiaTheme="minorEastAsia" w:ascii="Calibri" w:hAnsi="Calibri" w:cs=""/>
      <w:color w:val="auto"/>
      <w:kern w:val="0"/>
      <w:sz w:val="22"/>
      <w:szCs w:val="22"/>
      <w:lang w:eastAsia="tr-TR" w:val="tr-TR" w:bidi="ar-SA"/>
    </w:rPr>
  </w:style>
  <w:style w:type="paragraph" w:styleId="AnnotationText">
    <w:name w:val="Annotation Text"/>
    <w:basedOn w:val="Normal"/>
    <w:link w:val="AklamaMetniChar"/>
    <w:uiPriority w:val="99"/>
    <w:unhideWhenUsed/>
    <w:rsid w:val="00eb5148"/>
    <w:pPr>
      <w:spacing w:lineRule="auto" w:line="240"/>
    </w:pPr>
    <w:rPr>
      <w:sz w:val="20"/>
      <w:szCs w:val="20"/>
    </w:rPr>
  </w:style>
  <w:style w:type="paragraph" w:styleId="annotationsubject">
    <w:name w:val="annotation subject"/>
    <w:basedOn w:val="AnnotationText"/>
    <w:next w:val="AnnotationText"/>
    <w:link w:val="AklamaKonusuChar"/>
    <w:uiPriority w:val="99"/>
    <w:semiHidden/>
    <w:unhideWhenUsed/>
    <w:qFormat/>
    <w:rsid w:val="00eb5148"/>
    <w:pPr/>
    <w:rPr>
      <w:b/>
      <w:bCs/>
    </w:rPr>
  </w:style>
  <w:style w:type="numbering" w:styleId="ListeYok" w:default="1">
    <w:name w:val="Liste Yok"/>
    <w:uiPriority w:val="99"/>
    <w:semiHidden/>
    <w:unhideWhenUsed/>
    <w:qFormat/>
  </w:style>
  <w:style w:type="numbering" w:styleId="NoList1" w:customStyle="1">
    <w:name w:val="No List1"/>
    <w:uiPriority w:val="99"/>
    <w:semiHidden/>
    <w:unhideWhenUsed/>
    <w:qFormat/>
    <w:rsid w:val="00d10d07"/>
  </w:style>
  <w:style w:type="table" w:default="1" w:styleId="NormalTablo">
    <w:name w:val="Normal Table"/>
    <w:uiPriority w:val="99"/>
    <w:semiHidden/>
    <w:unhideWhenUsed/>
    <w:tblPr>
      <w:tblCellMar>
        <w:top w:w="0" w:type="dxa"/>
        <w:left w:w="108" w:type="dxa"/>
        <w:bottom w:w="0" w:type="dxa"/>
        <w:right w:w="108" w:type="dxa"/>
      </w:tblCellMar>
    </w:tblPr>
  </w:style>
  <w:style w:type="table" w:styleId="TabloKlavuzu">
    <w:name w:val="Table Grid"/>
    <w:basedOn w:val="NormalTablo"/>
    <w:uiPriority w:val="39"/>
    <w:rsid w:val="007e6cb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1">
    <w:name w:val="Table Normal1"/>
    <w:uiPriority w:val="2"/>
    <w:semiHidden/>
    <w:unhideWhenUsed/>
    <w:qFormat/>
    <w:rsid w:val="00ea2fc5"/>
    <w:rPr>
      <w:lang w:val="en-US"/>
      <w:sz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nobelkitabevi.com.tr/cocuk-cerrahisi/16399-ashcraft-s-pediatric-surgery-7th-edition-9780323549400.html" TargetMode="External"/><Relationship Id="rId3" Type="http://schemas.openxmlformats.org/officeDocument/2006/relationships/hyperlink" Target="https://www.nobelkitabevi.com.tr/cocuk-cerrahisi/16399-ashcraft-s-pediatric-surgery-7th-edition-9780323549400.htm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eması">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D05CBB-5AD0-1E46-AEC5-A632EE6C3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Application>LibreOffice/24.2.5.2$Linux_X86_64 LibreOffice_project/420$Build-2</Application>
  <AppVersion>15.0000</AppVersion>
  <DocSecurity>0</DocSecurity>
  <Pages>5</Pages>
  <Words>1681</Words>
  <Characters>11891</Characters>
  <CharactersWithSpaces>13224</CharactersWithSpaces>
  <Paragraphs>260</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2023-08-15T09:11:00Z</dcterms:created>
  <dc:creator>KAMİL TURAN</dc:creator>
  <dc:description/>
  <dc:language>tr-TR</dc:language>
  <cp:lastModifiedBy>Muhammed Kamil Turan</cp:lastModifiedBy>
  <cp:lastPrinted>2020-08-27T08:39:00Z</cp:lastPrinted>
  <dcterms:modified xsi:type="dcterms:W3CDTF">2024-08-07T14:57:38Z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