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1412"/>
        <w:gridCol w:w="1584"/>
        <w:gridCol w:w="1235"/>
        <w:gridCol w:w="612"/>
        <w:gridCol w:w="1146"/>
        <w:gridCol w:w="773"/>
        <w:gridCol w:w="759"/>
        <w:gridCol w:w="883"/>
        <w:gridCol w:w="381"/>
        <w:gridCol w:w="335"/>
        <w:gridCol w:w="1336"/>
      </w:tblGrid>
      <w:tr w:rsidR="008C3B40">
        <w:trPr>
          <w:trHeight w:val="300"/>
          <w:jc w:val="center"/>
        </w:trPr>
        <w:tc>
          <w:tcPr>
            <w:tcW w:w="5989" w:type="dxa"/>
            <w:gridSpan w:val="5"/>
            <w:shd w:val="clear" w:color="auto" w:fill="auto"/>
            <w:vAlign w:val="center"/>
          </w:tcPr>
          <w:p w:rsidR="008C3B40" w:rsidRDefault="007C4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 TIP5</w:t>
            </w:r>
            <w:r w:rsidR="00474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="00CC0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8A4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Dermatoloji</w:t>
            </w:r>
            <w:r w:rsidR="00734F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Kurulu</w:t>
            </w:r>
            <w:bookmarkStart w:id="0" w:name="_GoBack"/>
            <w:bookmarkEnd w:id="0"/>
          </w:p>
        </w:tc>
        <w:tc>
          <w:tcPr>
            <w:tcW w:w="4466" w:type="dxa"/>
            <w:gridSpan w:val="6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Programın Adı: Tıp Fakültesi</w:t>
            </w:r>
          </w:p>
        </w:tc>
      </w:tr>
      <w:tr w:rsidR="008C3B40">
        <w:trPr>
          <w:trHeight w:val="300"/>
          <w:jc w:val="center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6991" w:type="dxa"/>
            <w:gridSpan w:val="7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Eğitim ve Öğretim Yöntemleri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Krediler</w:t>
            </w:r>
          </w:p>
        </w:tc>
      </w:tr>
      <w:tr w:rsidR="008C3B40">
        <w:trPr>
          <w:trHeight w:val="480"/>
          <w:jc w:val="center"/>
        </w:trPr>
        <w:tc>
          <w:tcPr>
            <w:tcW w:w="1412" w:type="dxa"/>
            <w:vMerge/>
            <w:shd w:val="clear" w:color="auto" w:fill="auto"/>
            <w:vAlign w:val="center"/>
          </w:tcPr>
          <w:p w:rsidR="008C3B40" w:rsidRDefault="008C3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Lab.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Proje/alan Çalışması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Diğer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</w:t>
            </w:r>
          </w:p>
        </w:tc>
      </w:tr>
      <w:tr w:rsidR="008C3B40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BA1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C3B40" w:rsidRDefault="0076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8C3B40" w:rsidRDefault="00766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734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8C3B40" w:rsidRDefault="00734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C3B40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dili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8C3B40">
        <w:trPr>
          <w:trHeight w:val="51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Zorunlu/ Seçmeli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Zorunlu</w:t>
            </w:r>
          </w:p>
        </w:tc>
      </w:tr>
      <w:tr w:rsidR="008C3B40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Ön şartlar</w:t>
            </w:r>
          </w:p>
        </w:tc>
        <w:tc>
          <w:tcPr>
            <w:tcW w:w="9043" w:type="dxa"/>
            <w:gridSpan w:val="10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 Sınıf 5 (Beş) Öğrencisi Olmak</w:t>
            </w:r>
          </w:p>
        </w:tc>
      </w:tr>
      <w:tr w:rsidR="008C3B4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8C3B40" w:rsidRDefault="00CC0556" w:rsidP="00BF5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staj süresinde öğrencilere</w:t>
            </w:r>
            <w:r w:rsidR="00BF506A">
              <w:rPr>
                <w:rFonts w:ascii="Times New Roman" w:hAnsi="Times New Roman" w:cs="Times New Roman"/>
                <w:sz w:val="20"/>
                <w:szCs w:val="20"/>
              </w:rPr>
              <w:t xml:space="preserve"> deri hastalıklarının tanı ve tedavisi, diğer branşlarla  gerekli işbirliği becerisi kazandırılması hedeflenmektedir.</w:t>
            </w:r>
          </w:p>
        </w:tc>
      </w:tr>
      <w:tr w:rsidR="008C3B4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içeriği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8C3B40" w:rsidRDefault="008C3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40" w:rsidRDefault="00BF506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Derinin yapısı ve derinin elementer lezyonları hakkında bilgi verir.</w:t>
            </w:r>
          </w:p>
          <w:p w:rsidR="008C3B40" w:rsidRDefault="00CC055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Sık görülen </w:t>
            </w:r>
            <w:r w:rsidR="00BF506A">
              <w:rPr>
                <w:rFonts w:ascii="Times New Roman" w:hAnsi="Times New Roman" w:cs="Times New Roman"/>
                <w:sz w:val="20"/>
                <w:szCs w:val="20"/>
              </w:rPr>
              <w:t>deri hastalıkları hakkında bilgiler verilir.</w:t>
            </w:r>
          </w:p>
          <w:p w:rsidR="008C3B40" w:rsidRDefault="00CC055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Etkili  iletişim tekniklerini kullanarak hastanın ana yakınma, özgeçmiş, soygeçmiş ve sistem sorgularından oluşan tıbbi öyküsünü alır.</w:t>
            </w:r>
          </w:p>
          <w:p w:rsidR="008C3B40" w:rsidRDefault="00BF506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 muaye</w:t>
            </w:r>
            <w:r w:rsidR="00CC055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="00CC0556">
              <w:rPr>
                <w:rFonts w:ascii="Times New Roman" w:hAnsi="Times New Roman" w:cs="Times New Roman"/>
                <w:sz w:val="20"/>
                <w:szCs w:val="20"/>
              </w:rPr>
              <w:t xml:space="preserve"> yapar.</w:t>
            </w:r>
          </w:p>
          <w:p w:rsidR="008C3B40" w:rsidRDefault="00BF506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Dermatolojik</w:t>
            </w:r>
            <w:r w:rsidR="00CC0556">
              <w:rPr>
                <w:rFonts w:ascii="Times New Roman" w:hAnsi="Times New Roman" w:cs="Times New Roman"/>
                <w:sz w:val="20"/>
                <w:szCs w:val="20"/>
              </w:rPr>
              <w:t xml:space="preserve"> klinik olguları hazırlar ve sözel olarak sunar.</w:t>
            </w:r>
          </w:p>
          <w:p w:rsidR="008C3B40" w:rsidRDefault="00CC055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Hastalık ile ilgili ayırıcı tanı yapar ve ön tanı/tanı koyar.</w:t>
            </w:r>
          </w:p>
          <w:p w:rsidR="008C3B40" w:rsidRDefault="00BF506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Deri </w:t>
            </w:r>
            <w:r w:rsidR="00CC0556">
              <w:rPr>
                <w:rFonts w:ascii="Times New Roman" w:hAnsi="Times New Roman" w:cs="Times New Roman"/>
                <w:sz w:val="20"/>
                <w:szCs w:val="20"/>
              </w:rPr>
              <w:t>hastalıklar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CC0556">
              <w:rPr>
                <w:rFonts w:ascii="Times New Roman" w:hAnsi="Times New Roman" w:cs="Times New Roman"/>
                <w:sz w:val="20"/>
                <w:szCs w:val="20"/>
              </w:rPr>
              <w:t xml:space="preserve"> ile ilgili diğer hekimlere yönlendirici, doğru bilgi verebilecek düzeye gelir</w:t>
            </w:r>
          </w:p>
          <w:p w:rsidR="008C3B40" w:rsidRDefault="00BF506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dermatolojik hastalıkların</w:t>
            </w:r>
            <w:r w:rsidR="00CC0556">
              <w:rPr>
                <w:rFonts w:ascii="Times New Roman" w:hAnsi="Times New Roman" w:cs="Times New Roman"/>
                <w:sz w:val="20"/>
                <w:szCs w:val="20"/>
              </w:rPr>
              <w:t xml:space="preserve"> klinik özelliklerini ve bu durumları yönetme ilkelerini açıklar.</w:t>
            </w:r>
          </w:p>
          <w:p w:rsidR="008C3B40" w:rsidRDefault="00CC055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 ile ilgili literatür taraması yapar, ulaştığı bilgiyi eleştirel olarak değerlendirir, organize eder ve sunar.</w:t>
            </w:r>
          </w:p>
        </w:tc>
      </w:tr>
      <w:tr w:rsidR="008C3B4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Hedefler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8C3B40" w:rsidRDefault="00CC0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 –5.6.1. </w:t>
            </w:r>
            <w:r w:rsidR="00713A59">
              <w:rPr>
                <w:rFonts w:ascii="Times New Roman" w:hAnsi="Times New Roman" w:cs="Times New Roman"/>
                <w:b/>
                <w:sz w:val="20"/>
                <w:szCs w:val="20"/>
              </w:rPr>
              <w:t>DERMATOLOJİDE HEKİM HASTA İLİŞKİSİ</w:t>
            </w:r>
          </w:p>
          <w:p w:rsidR="008C3B40" w:rsidRDefault="00713A59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Doç.Dr.Habibullah Aktaş. habibullahaktas@karabuk.edu.tr</w:t>
            </w:r>
          </w:p>
          <w:p w:rsidR="008C3B40" w:rsidRDefault="00CC0556">
            <w:pPr>
              <w:pStyle w:val="GvdeMetni"/>
              <w:spacing w:line="278" w:lineRule="auto"/>
              <w:ind w:left="306" w:right="1182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="00713A59">
              <w:rPr>
                <w:sz w:val="20"/>
                <w:szCs w:val="20"/>
              </w:rPr>
              <w:t>Deri hastasına yaklaşım</w:t>
            </w:r>
          </w:p>
          <w:p w:rsidR="008C3B40" w:rsidRDefault="00CC0556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</w:t>
            </w:r>
            <w:r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713A59" w:rsidRDefault="00713A59" w:rsidP="00713A59">
            <w:pPr>
              <w:pStyle w:val="Balk41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1.Deri şikayeti ile gelen hastaya anamnez ve muayene açısından nasıl yaklaşılacağını öğrenir.</w:t>
            </w:r>
          </w:p>
          <w:p w:rsidR="00874AF1" w:rsidRDefault="00874AF1" w:rsidP="00713A59">
            <w:pPr>
              <w:pStyle w:val="Balk41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713A59" w:rsidRDefault="00713A59" w:rsidP="00713A59">
            <w:pPr>
              <w:pStyle w:val="Balk41"/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8C3B40" w:rsidRDefault="00CC0556" w:rsidP="00713A59">
            <w:pPr>
              <w:pStyle w:val="Balk41"/>
              <w:spacing w:before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– 5.6.2.</w:t>
            </w:r>
            <w:r w:rsidR="00713A59">
              <w:rPr>
                <w:rFonts w:ascii="Times New Roman" w:hAnsi="Times New Roman" w:cs="Times New Roman"/>
                <w:i w:val="0"/>
                <w:sz w:val="20"/>
                <w:szCs w:val="20"/>
              </w:rPr>
              <w:t>DERİNİN YAPISI VE ELEMENTER LEZYONLAR</w:t>
            </w:r>
          </w:p>
          <w:p w:rsidR="008C3B40" w:rsidRDefault="008C3B40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C3B40" w:rsidRDefault="00713A59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Uzm.Dr. Gökşen Ertuğrul.       goksenycl@hotmail.com</w:t>
            </w:r>
          </w:p>
          <w:p w:rsidR="008C3B40" w:rsidRDefault="00CC0556">
            <w:pPr>
              <w:pStyle w:val="GvdeMetni"/>
              <w:spacing w:line="278" w:lineRule="auto"/>
              <w:ind w:left="306" w:right="1182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="00713A59">
              <w:rPr>
                <w:sz w:val="20"/>
                <w:szCs w:val="20"/>
              </w:rPr>
              <w:t>Derinin yapısı ve lezyonlar hakkında temel bilgiler</w:t>
            </w:r>
          </w:p>
          <w:p w:rsidR="008C3B40" w:rsidRDefault="00CC0556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</w:t>
            </w:r>
            <w:r>
              <w:rPr>
                <w:rFonts w:ascii="Times New Roman" w:hAnsi="Times New Roman" w:cs="Times New Roman"/>
                <w:color w:val="1F487C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8C3B40" w:rsidRDefault="00713A59" w:rsidP="00713A59">
            <w:pPr>
              <w:pStyle w:val="ListeParagraf"/>
              <w:spacing w:before="1"/>
              <w:ind w:left="10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1.Derinin yapısı ve deri lezyonları hakkında bilgi edinir</w:t>
            </w:r>
          </w:p>
          <w:p w:rsidR="008C3B40" w:rsidRDefault="008C3B40">
            <w:pPr>
              <w:pStyle w:val="Balk41"/>
              <w:spacing w:before="92"/>
              <w:ind w:left="0"/>
            </w:pPr>
          </w:p>
          <w:p w:rsidR="008C3B40" w:rsidRDefault="00CC0556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 5.6.3. </w:t>
            </w:r>
            <w:r w:rsidR="00874AF1">
              <w:rPr>
                <w:rFonts w:ascii="Times New Roman" w:hAnsi="Times New Roman" w:cs="Times New Roman"/>
                <w:i w:val="0"/>
                <w:sz w:val="20"/>
                <w:szCs w:val="20"/>
              </w:rPr>
              <w:t>ERİTEMLİ SKUAMLI DERİ HASTALIKLARI</w:t>
            </w:r>
          </w:p>
          <w:p w:rsidR="008C3B40" w:rsidRDefault="008C3B40">
            <w:pPr>
              <w:spacing w:before="48" w:after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4AF1" w:rsidRDefault="00874AF1" w:rsidP="00874AF1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Uzm.Dr. Gökşen Ertuğrul.       goksenycl@hotmail.com</w:t>
            </w:r>
          </w:p>
          <w:p w:rsidR="008C3B40" w:rsidRDefault="00CC0556">
            <w:pPr>
              <w:pStyle w:val="GvdeMetni"/>
              <w:spacing w:line="280" w:lineRule="auto"/>
              <w:ind w:left="306" w:right="164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="00874AF1">
              <w:rPr>
                <w:w w:val="110"/>
                <w:sz w:val="20"/>
                <w:szCs w:val="20"/>
              </w:rPr>
              <w:t>Eritem ve skuamla seyreden deri hastalıkları bilgisi edinmek</w:t>
            </w:r>
          </w:p>
          <w:p w:rsidR="008C3B40" w:rsidRDefault="00CC0556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 sonunda öğrenciler</w:t>
            </w:r>
            <w:r w:rsidR="00874AF1">
              <w:rPr>
                <w:rFonts w:ascii="Times New Roman" w:hAnsi="Times New Roman" w:cs="Times New Roman"/>
                <w:sz w:val="20"/>
                <w:szCs w:val="20"/>
              </w:rPr>
              <w:t xml:space="preserve"> eritem ve skuamla seyreden psoriasis, liken, pityriasis rosea ,parapsoriasis gibi deri hastalıkları hakkında bilgi sahibi olur. Ayırıcı tanıyı öğrenir.</w:t>
            </w:r>
          </w:p>
          <w:p w:rsidR="00874AF1" w:rsidRDefault="00874AF1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74AF1" w:rsidRDefault="00874AF1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C3B40" w:rsidRDefault="00CC0556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 5.6.4 </w:t>
            </w:r>
            <w:r w:rsidR="00874AF1">
              <w:rPr>
                <w:rFonts w:ascii="Times New Roman" w:hAnsi="Times New Roman" w:cs="Times New Roman"/>
                <w:i w:val="0"/>
                <w:sz w:val="20"/>
                <w:szCs w:val="20"/>
              </w:rPr>
              <w:t>: DERMATİTLER</w:t>
            </w:r>
          </w:p>
          <w:p w:rsidR="008C3B40" w:rsidRDefault="008C3B40">
            <w:pPr>
              <w:spacing w:before="48" w:after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40" w:rsidRDefault="00874AF1" w:rsidP="00874AF1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Ali İhsan Güleç. sambili2012@yahoo.com</w:t>
            </w:r>
          </w:p>
          <w:p w:rsidR="008C3B40" w:rsidRDefault="00CC0556">
            <w:pPr>
              <w:pStyle w:val="GvdeMetni"/>
              <w:spacing w:line="280" w:lineRule="auto"/>
              <w:ind w:left="306" w:right="163"/>
              <w:rPr>
                <w:w w:val="110"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="00874AF1">
              <w:rPr>
                <w:w w:val="110"/>
                <w:sz w:val="20"/>
                <w:szCs w:val="20"/>
              </w:rPr>
              <w:t>Kontak,atopik ve seboreik dermatitler gibi sık görülen dermatitler bilgisi edinmek</w:t>
            </w:r>
            <w:r>
              <w:rPr>
                <w:w w:val="110"/>
                <w:sz w:val="20"/>
                <w:szCs w:val="20"/>
              </w:rPr>
              <w:t>.</w:t>
            </w:r>
          </w:p>
          <w:p w:rsidR="008C3B40" w:rsidRDefault="00CC0556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sonundaöğrenciler</w:t>
            </w:r>
          </w:p>
          <w:p w:rsidR="008C3B40" w:rsidRDefault="00874AF1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 dermatit tanı ve tedavisini öğrenir.Ayırıcı tanı yapar.</w:t>
            </w:r>
          </w:p>
          <w:p w:rsidR="00874AF1" w:rsidRDefault="00874AF1" w:rsidP="00874AF1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Atopik  dermatit tanı ve tedavisini öğrenir.Ayırıcı tanı yapar.</w:t>
            </w:r>
          </w:p>
          <w:p w:rsidR="00874AF1" w:rsidRDefault="00874AF1" w:rsidP="00874AF1">
            <w:pPr>
              <w:pStyle w:val="ListeParagraf"/>
              <w:widowControl w:val="0"/>
              <w:numPr>
                <w:ilvl w:val="0"/>
                <w:numId w:val="1"/>
              </w:numPr>
              <w:tabs>
                <w:tab w:val="left" w:pos="1015"/>
              </w:tabs>
              <w:spacing w:before="48"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Seboreik  dermatit tanı ve tedavisini öğrenir.Ayırıcı tanı yapar.</w:t>
            </w:r>
          </w:p>
          <w:p w:rsidR="00874AF1" w:rsidRPr="00874AF1" w:rsidRDefault="00874AF1" w:rsidP="00874AF1">
            <w:pPr>
              <w:widowControl w:val="0"/>
              <w:tabs>
                <w:tab w:val="left" w:pos="1015"/>
              </w:tabs>
              <w:spacing w:before="48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40" w:rsidRDefault="00CC0556">
            <w:pPr>
              <w:pStyle w:val="Balk41"/>
              <w:spacing w:before="1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 – 5.6.5</w:t>
            </w:r>
            <w:r w:rsidR="003170C5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="002A0DF1">
              <w:rPr>
                <w:rFonts w:ascii="Times New Roman" w:hAnsi="Times New Roman" w:cs="Times New Roman"/>
                <w:i w:val="0"/>
                <w:sz w:val="20"/>
                <w:szCs w:val="20"/>
              </w:rPr>
              <w:t>DERİNİN MANTAR,VİRAL VE PARAZİTER HASTALIKLARI</w:t>
            </w:r>
          </w:p>
          <w:p w:rsidR="008C3B40" w:rsidRDefault="008C3B40">
            <w:pPr>
              <w:spacing w:after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DF1" w:rsidRDefault="002A0DF1">
            <w:pPr>
              <w:pStyle w:val="GvdeMetni"/>
              <w:spacing w:line="280" w:lineRule="auto"/>
              <w:ind w:left="306" w:right="160"/>
              <w:rPr>
                <w:b/>
                <w:color w:val="auto"/>
                <w:w w:val="110"/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Uzm.Dr.Selim Şahin</w:t>
            </w:r>
          </w:p>
          <w:p w:rsidR="008C3B40" w:rsidRDefault="00CC0556">
            <w:pPr>
              <w:pStyle w:val="GvdeMetni"/>
              <w:spacing w:line="280" w:lineRule="auto"/>
              <w:ind w:left="306" w:right="160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="002A0DF1">
              <w:rPr>
                <w:sz w:val="20"/>
                <w:szCs w:val="20"/>
              </w:rPr>
              <w:t>Adı geçen deri hastalıklarını teşhis ve tedavi becerisi kazanabilmek</w:t>
            </w:r>
            <w:r>
              <w:rPr>
                <w:sz w:val="20"/>
                <w:szCs w:val="20"/>
              </w:rPr>
              <w:t xml:space="preserve">. </w:t>
            </w:r>
          </w:p>
          <w:p w:rsidR="008C3B40" w:rsidRDefault="00CC0556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8C3B40" w:rsidRDefault="002A0DF1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8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Derinin mantar hastalıklarını öğrenir.</w:t>
            </w:r>
          </w:p>
          <w:p w:rsidR="008C3B40" w:rsidRDefault="002A0DF1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8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Derinin viral hastalıklarını öğrenir.</w:t>
            </w:r>
          </w:p>
          <w:p w:rsidR="008C3B40" w:rsidRDefault="002A0DF1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8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Derinin paraziter hastalıklarını öğrenir.</w:t>
            </w:r>
          </w:p>
          <w:p w:rsidR="008C3B40" w:rsidRDefault="002A0DF1">
            <w:pPr>
              <w:pStyle w:val="ListeParagraf"/>
              <w:numPr>
                <w:ilvl w:val="0"/>
                <w:numId w:val="6"/>
              </w:numPr>
              <w:tabs>
                <w:tab w:val="left" w:pos="1015"/>
                <w:tab w:val="left" w:pos="2993"/>
                <w:tab w:val="left" w:pos="4237"/>
                <w:tab w:val="left" w:pos="4771"/>
                <w:tab w:val="left" w:pos="6001"/>
                <w:tab w:val="left" w:pos="7147"/>
                <w:tab w:val="left" w:pos="7682"/>
              </w:tabs>
              <w:spacing w:before="48" w:line="278" w:lineRule="auto"/>
              <w:ind w:left="98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Ayırıcı tanı ve tedavi yapar.</w:t>
            </w:r>
          </w:p>
          <w:p w:rsidR="008C3B40" w:rsidRDefault="008C3B40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C3B40" w:rsidRDefault="00CC0556" w:rsidP="006A51F2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 5.6.6. </w:t>
            </w:r>
            <w:r w:rsidR="006A51F2">
              <w:rPr>
                <w:rFonts w:ascii="Times New Roman" w:hAnsi="Times New Roman" w:cs="Times New Roman"/>
                <w:i w:val="0"/>
                <w:sz w:val="20"/>
                <w:szCs w:val="20"/>
              </w:rPr>
              <w:t>DERİNİN BAKTERİYEL HASTALIKLARI</w:t>
            </w:r>
          </w:p>
          <w:p w:rsidR="006A51F2" w:rsidRDefault="006A51F2" w:rsidP="006A51F2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4AC" w:rsidRDefault="00BF44AC" w:rsidP="00BF44AC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Uzm.Dr. Gökşen Ertuğrul.       goksenycl@hotmail.com</w:t>
            </w:r>
          </w:p>
          <w:p w:rsidR="008C3B40" w:rsidRDefault="00CC0556">
            <w:pPr>
              <w:pStyle w:val="GvdeMetni"/>
              <w:tabs>
                <w:tab w:val="left" w:pos="1282"/>
                <w:tab w:val="left" w:pos="2298"/>
                <w:tab w:val="left" w:pos="3152"/>
                <w:tab w:val="left" w:pos="4524"/>
                <w:tab w:val="left" w:pos="5325"/>
                <w:tab w:val="left" w:pos="6631"/>
                <w:tab w:val="left" w:pos="7269"/>
                <w:tab w:val="left" w:pos="7715"/>
              </w:tabs>
              <w:spacing w:line="278" w:lineRule="auto"/>
              <w:ind w:left="306" w:right="163"/>
              <w:rPr>
                <w:sz w:val="20"/>
                <w:szCs w:val="20"/>
              </w:rPr>
            </w:pPr>
            <w:r>
              <w:rPr>
                <w:b/>
                <w:color w:val="auto"/>
                <w:w w:val="105"/>
                <w:sz w:val="20"/>
                <w:szCs w:val="20"/>
              </w:rPr>
              <w:t>Dersin Amacı:</w:t>
            </w:r>
            <w:r w:rsidR="00BF44AC">
              <w:rPr>
                <w:w w:val="110"/>
                <w:sz w:val="20"/>
                <w:szCs w:val="20"/>
              </w:rPr>
              <w:t>Derinin bakteriyel hastalıkları hakkında bilgi edinmektir</w:t>
            </w:r>
          </w:p>
          <w:p w:rsidR="008C3B40" w:rsidRDefault="00CC0556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8C3B40" w:rsidRDefault="00BF44AC">
            <w:pPr>
              <w:pStyle w:val="ListeParagraf"/>
              <w:widowControl w:val="0"/>
              <w:numPr>
                <w:ilvl w:val="0"/>
                <w:numId w:val="7"/>
              </w:numPr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Bakteriyel deri hastalıkları teşhis tedavi ve ayırıcı tanısı hakkında beceri kazanılır.</w:t>
            </w:r>
          </w:p>
          <w:p w:rsidR="008C3B40" w:rsidRDefault="00CC0556" w:rsidP="00BF44AC">
            <w:pPr>
              <w:pStyle w:val="ListeParagraf"/>
              <w:widowControl w:val="0"/>
              <w:tabs>
                <w:tab w:val="left" w:pos="1015"/>
              </w:tabs>
              <w:spacing w:before="4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3B40" w:rsidRDefault="008C3B40">
            <w:pPr>
              <w:pStyle w:val="GvdeMetni"/>
              <w:spacing w:before="4"/>
              <w:rPr>
                <w:sz w:val="20"/>
                <w:szCs w:val="20"/>
              </w:rPr>
            </w:pPr>
          </w:p>
          <w:p w:rsidR="008C3B40" w:rsidRDefault="00CC0556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 xml:space="preserve">TIP –5.6.7. </w:t>
            </w:r>
            <w:r w:rsidR="004D1455"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>ÜRTİKER ANJOÖDEM İLAÇ REAKSİYONLARI</w:t>
            </w:r>
          </w:p>
          <w:p w:rsidR="008C3B40" w:rsidRDefault="008C3B40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D1455" w:rsidRDefault="004D1455" w:rsidP="004D145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Doç.Dr.Habibullah Aktaş. habibullahaktas@karabuk.edu.tr</w:t>
            </w:r>
          </w:p>
          <w:p w:rsidR="008C3B40" w:rsidRDefault="00CC0556">
            <w:pPr>
              <w:pStyle w:val="GvdeMetni"/>
              <w:spacing w:line="280" w:lineRule="auto"/>
              <w:ind w:left="306" w:right="248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DersinAmacı:</w:t>
            </w:r>
            <w:r w:rsidR="004D1455">
              <w:rPr>
                <w:sz w:val="20"/>
                <w:szCs w:val="20"/>
              </w:rPr>
              <w:t xml:space="preserve"> Adı geçen hastalıklar hakkında temel bilgiler kazandırmak</w:t>
            </w:r>
            <w:r>
              <w:rPr>
                <w:sz w:val="20"/>
                <w:szCs w:val="20"/>
              </w:rPr>
              <w:t>.</w:t>
            </w:r>
          </w:p>
          <w:p w:rsidR="008C3B40" w:rsidRDefault="00CC0556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8C3B40" w:rsidRDefault="004D1455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ürtikeri bilir</w:t>
            </w:r>
          </w:p>
          <w:p w:rsidR="008C3B40" w:rsidRDefault="004D1455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anjioödemin önemini kavrar ve yönetir.</w:t>
            </w:r>
          </w:p>
          <w:p w:rsidR="008C3B40" w:rsidRDefault="004D1455">
            <w:pPr>
              <w:pStyle w:val="GvdeMetni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ilaca bağlı deri reak</w:t>
            </w:r>
            <w:r w:rsidR="00FA7549">
              <w:rPr>
                <w:sz w:val="20"/>
                <w:szCs w:val="20"/>
              </w:rPr>
              <w:t>si</w:t>
            </w:r>
            <w:r>
              <w:rPr>
                <w:sz w:val="20"/>
                <w:szCs w:val="20"/>
              </w:rPr>
              <w:t>yonları hakkında bilgi kazanır.</w:t>
            </w:r>
          </w:p>
          <w:p w:rsidR="008C3B40" w:rsidRDefault="008C3B40">
            <w:pPr>
              <w:pStyle w:val="GvdeMetni"/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8C3B40" w:rsidRDefault="00CC0556">
            <w:pPr>
              <w:pStyle w:val="Balk41"/>
              <w:spacing w:before="1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TIP</w:t>
            </w:r>
            <w:r>
              <w:rPr>
                <w:rFonts w:ascii="Times New Roman" w:hAnsi="Times New Roman" w:cs="Times New Roman"/>
                <w:i w:val="0"/>
                <w:w w:val="95"/>
                <w:sz w:val="20"/>
                <w:szCs w:val="20"/>
              </w:rPr>
              <w:t>– 5.6.8.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920142">
              <w:rPr>
                <w:rFonts w:ascii="Times New Roman" w:hAnsi="Times New Roman" w:cs="Times New Roman"/>
                <w:i w:val="0"/>
                <w:sz w:val="20"/>
                <w:szCs w:val="20"/>
              </w:rPr>
              <w:t>KAŞINTI (PRURİTUS)</w:t>
            </w:r>
          </w:p>
          <w:p w:rsidR="00920142" w:rsidRDefault="00920142" w:rsidP="00920142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Uzm.Dr. Gökşen Ertuğrul.       goksenycl@hotmail.com</w:t>
            </w:r>
          </w:p>
          <w:p w:rsidR="008C3B40" w:rsidRDefault="00CC0556">
            <w:pPr>
              <w:pStyle w:val="GvdeMetni"/>
              <w:spacing w:line="280" w:lineRule="auto"/>
              <w:ind w:left="306" w:right="158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</w:t>
            </w:r>
            <w:r w:rsidR="00920142">
              <w:rPr>
                <w:b/>
                <w:color w:val="auto"/>
                <w:w w:val="110"/>
                <w:sz w:val="20"/>
                <w:szCs w:val="20"/>
              </w:rPr>
              <w:t>:Kaşıntı nedir ve nasıl yönetilir ?</w:t>
            </w:r>
            <w:r>
              <w:rPr>
                <w:w w:val="110"/>
                <w:sz w:val="20"/>
                <w:szCs w:val="20"/>
              </w:rPr>
              <w:t>.</w:t>
            </w:r>
          </w:p>
          <w:p w:rsidR="008C3B40" w:rsidRDefault="00CC0556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8C3B40" w:rsidRDefault="00920142">
            <w:pPr>
              <w:pStyle w:val="Balk41"/>
              <w:numPr>
                <w:ilvl w:val="0"/>
                <w:numId w:val="9"/>
              </w:numPr>
              <w:spacing w:before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kaşıntı ile gelen hastanın tanı ve tedavisi konusunda bilgilenir.</w:t>
            </w:r>
          </w:p>
          <w:p w:rsidR="008C3B40" w:rsidRDefault="00CC0556" w:rsidP="00920142">
            <w:pPr>
              <w:pStyle w:val="Balk41"/>
              <w:spacing w:before="0"/>
              <w:ind w:left="72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.</w:t>
            </w:r>
          </w:p>
          <w:p w:rsidR="008C3B40" w:rsidRDefault="008C3B40">
            <w:pPr>
              <w:pStyle w:val="Balk41"/>
              <w:spacing w:before="0"/>
              <w:ind w:left="72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8C3B40" w:rsidRDefault="008C3B40">
            <w:pPr>
              <w:pStyle w:val="Balk41"/>
              <w:spacing w:before="0"/>
              <w:ind w:left="0"/>
            </w:pPr>
          </w:p>
          <w:p w:rsidR="008C3B40" w:rsidRDefault="00CC0556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</w:t>
            </w:r>
            <w:r w:rsidR="007C4B03">
              <w:rPr>
                <w:rFonts w:ascii="Times New Roman" w:hAnsi="Times New Roman" w:cs="Times New Roman"/>
                <w:i w:val="0"/>
                <w:sz w:val="20"/>
                <w:szCs w:val="20"/>
              </w:rPr>
              <w:t>5.6.9.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– </w:t>
            </w:r>
            <w:r w:rsidR="00EE3E43">
              <w:rPr>
                <w:rFonts w:ascii="Times New Roman" w:hAnsi="Times New Roman" w:cs="Times New Roman"/>
                <w:i w:val="0"/>
                <w:sz w:val="20"/>
                <w:szCs w:val="20"/>
              </w:rPr>
              <w:t>AKNE</w:t>
            </w:r>
          </w:p>
          <w:p w:rsidR="00EE3E43" w:rsidRDefault="00EE3E43" w:rsidP="00EE3E43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Doç.Dr.Habibullah Aktaş. habibullahaktas@karabuk.edu.tr</w:t>
            </w:r>
          </w:p>
          <w:p w:rsidR="008C3B40" w:rsidRDefault="00CC0556">
            <w:pPr>
              <w:pStyle w:val="GvdeMetni"/>
              <w:spacing w:line="280" w:lineRule="auto"/>
              <w:ind w:left="306" w:right="885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="00EE3E43">
              <w:rPr>
                <w:sz w:val="20"/>
                <w:szCs w:val="20"/>
              </w:rPr>
              <w:t>Akne hakkında temel tıbbi bilgiler edindirmektir.</w:t>
            </w:r>
            <w:r>
              <w:rPr>
                <w:sz w:val="20"/>
                <w:szCs w:val="20"/>
              </w:rPr>
              <w:t>.</w:t>
            </w:r>
          </w:p>
          <w:p w:rsidR="008C3B40" w:rsidRDefault="00CC0556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8C3B40" w:rsidRDefault="00EE3E4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akne vulgarisi öğrenir.tedavisini düzenleyebilir.</w:t>
            </w:r>
          </w:p>
          <w:p w:rsidR="008C3B40" w:rsidRDefault="00EE3E4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akne rosacea hakkında temel bilgi edinir.</w:t>
            </w:r>
          </w:p>
          <w:p w:rsidR="008C3B40" w:rsidRDefault="00EE3E4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akneiform döküntülerin nedenlerini öğrenir.tedavi yaklaşımını kazanır.</w:t>
            </w:r>
          </w:p>
          <w:p w:rsidR="008C3B40" w:rsidRDefault="00EE3E43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 </w:t>
            </w:r>
            <w:r w:rsidR="007C4B03">
              <w:rPr>
                <w:rFonts w:ascii="Times New Roman" w:hAnsi="Times New Roman" w:cs="Times New Roman"/>
                <w:i w:val="0"/>
                <w:sz w:val="20"/>
                <w:szCs w:val="20"/>
              </w:rPr>
              <w:t>5.6.10.</w:t>
            </w:r>
            <w:r w:rsidR="001634A0">
              <w:rPr>
                <w:rFonts w:ascii="Times New Roman" w:hAnsi="Times New Roman" w:cs="Times New Roman"/>
                <w:i w:val="0"/>
                <w:sz w:val="20"/>
                <w:szCs w:val="20"/>
              </w:rPr>
              <w:t>güneş ve deri</w:t>
            </w:r>
          </w:p>
          <w:p w:rsidR="001634A0" w:rsidRDefault="001634A0" w:rsidP="001634A0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Doç.Dr.Habibullah Aktaş. habibullahaktas@karabuk.edu.tr</w:t>
            </w:r>
          </w:p>
          <w:p w:rsidR="008C3B40" w:rsidRDefault="00CC0556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Dersin Amacı:</w:t>
            </w:r>
            <w:r w:rsidR="001634A0">
              <w:rPr>
                <w:rFonts w:ascii="Times New Roman" w:hAnsi="Times New Roman" w:cs="Times New Roman"/>
                <w:sz w:val="20"/>
                <w:szCs w:val="20"/>
              </w:rPr>
              <w:t>güneş ve deri ilişkisini incelemektir.</w:t>
            </w:r>
          </w:p>
          <w:p w:rsidR="008C3B40" w:rsidRDefault="00CC0556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Öğrenim Hedefleri: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8C3B40" w:rsidRDefault="00507B09">
            <w:pPr>
              <w:pStyle w:val="GvdeMetni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güneşin deriye olumlu ve olumsuz etkileri hakkında bilgi kazanır.</w:t>
            </w:r>
          </w:p>
          <w:p w:rsidR="008C3B40" w:rsidRDefault="008C3B40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C3B40" w:rsidRDefault="00CC0556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 </w:t>
            </w:r>
            <w:r w:rsidR="007C4B03">
              <w:rPr>
                <w:rFonts w:ascii="Times New Roman" w:hAnsi="Times New Roman" w:cs="Times New Roman"/>
                <w:i w:val="0"/>
                <w:sz w:val="20"/>
                <w:szCs w:val="20"/>
              </w:rPr>
              <w:t>5.6.11.</w:t>
            </w:r>
            <w:r w:rsidR="005C3209">
              <w:rPr>
                <w:rFonts w:ascii="Times New Roman" w:hAnsi="Times New Roman" w:cs="Times New Roman"/>
                <w:i w:val="0"/>
                <w:sz w:val="20"/>
                <w:szCs w:val="20"/>
              </w:rPr>
              <w:t>Hirsutismus</w:t>
            </w:r>
          </w:p>
          <w:p w:rsidR="005C3209" w:rsidRDefault="005C3209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5C3209" w:rsidRDefault="005C3209" w:rsidP="005C3209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Doç.Dr.Habibullah Aktaş. habibullahaktas@karabuk.edu.tr</w:t>
            </w:r>
          </w:p>
          <w:p w:rsidR="008C3B40" w:rsidRDefault="00CC0556">
            <w:pPr>
              <w:pStyle w:val="GvdeMetni"/>
              <w:spacing w:line="278" w:lineRule="auto"/>
              <w:ind w:left="306" w:right="163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="005C3209">
              <w:rPr>
                <w:sz w:val="20"/>
                <w:szCs w:val="20"/>
              </w:rPr>
              <w:t xml:space="preserve">hirsutismus </w:t>
            </w:r>
            <w:r>
              <w:rPr>
                <w:sz w:val="20"/>
                <w:szCs w:val="20"/>
              </w:rPr>
              <w:t xml:space="preserve"> tanı ve erken tedavi yaklaşımları hakkındabilgilendirme amaçlanmıştır</w:t>
            </w:r>
            <w:r>
              <w:t>.</w:t>
            </w:r>
          </w:p>
          <w:p w:rsidR="008C3B40" w:rsidRDefault="00CC0556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Hedefleri: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8C3B40" w:rsidRDefault="005C3209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Hirsutismus hastasına yaklaşımı öğrenir</w:t>
            </w:r>
          </w:p>
          <w:p w:rsidR="008C3B40" w:rsidRDefault="00CC0556" w:rsidP="005C320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C3B40" w:rsidRDefault="00CC0556">
            <w:pPr>
              <w:pStyle w:val="Balk41"/>
              <w:spacing w:before="92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 </w:t>
            </w:r>
            <w:r w:rsidR="007C4B03">
              <w:rPr>
                <w:rFonts w:ascii="Times New Roman" w:hAnsi="Times New Roman" w:cs="Times New Roman"/>
                <w:i w:val="0"/>
                <w:sz w:val="20"/>
                <w:szCs w:val="20"/>
              </w:rPr>
              <w:t>5.6.12.</w:t>
            </w:r>
            <w:r w:rsidR="00AB2435">
              <w:rPr>
                <w:rFonts w:ascii="Times New Roman" w:hAnsi="Times New Roman" w:cs="Times New Roman"/>
                <w:i w:val="0"/>
                <w:sz w:val="20"/>
                <w:szCs w:val="20"/>
              </w:rPr>
              <w:t>Alopesi</w:t>
            </w:r>
          </w:p>
          <w:p w:rsidR="00AB2435" w:rsidRDefault="00AB2435" w:rsidP="00AB2435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Uzm.Dr. Gökşen Ertuğrul.       goksenycl@hotmail.com</w:t>
            </w:r>
          </w:p>
          <w:p w:rsidR="008C3B40" w:rsidRDefault="00CC0556">
            <w:pPr>
              <w:pStyle w:val="GvdeMetni"/>
              <w:spacing w:line="280" w:lineRule="auto"/>
              <w:ind w:left="306" w:right="165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>
              <w:rPr>
                <w:sz w:val="20"/>
                <w:szCs w:val="20"/>
              </w:rPr>
              <w:t xml:space="preserve">Merkezi </w:t>
            </w:r>
            <w:r w:rsidR="00AB2435">
              <w:rPr>
                <w:sz w:val="20"/>
                <w:szCs w:val="20"/>
              </w:rPr>
              <w:t>Alopesi</w:t>
            </w:r>
            <w:r>
              <w:rPr>
                <w:sz w:val="20"/>
                <w:szCs w:val="20"/>
              </w:rPr>
              <w:t xml:space="preserve"> hakkında genel olarak bilgi sahibi olunması amaçlanmıştır.</w:t>
            </w:r>
          </w:p>
          <w:p w:rsidR="008C3B40" w:rsidRDefault="00CC0556">
            <w:pPr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8C3B40" w:rsidRDefault="00AB2435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alopesi hastasına yaklaşımı öğrenir.</w:t>
            </w:r>
          </w:p>
          <w:p w:rsidR="008C3B40" w:rsidRDefault="008C3B40" w:rsidP="00AB2435">
            <w:pPr>
              <w:pStyle w:val="ListeParagraf"/>
              <w:ind w:left="10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40" w:rsidRDefault="00CC0556">
            <w:pPr>
              <w:pStyle w:val="Balk41"/>
              <w:spacing w:before="0"/>
              <w:ind w:left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TIP – </w:t>
            </w:r>
            <w:r w:rsidR="007C4B03">
              <w:rPr>
                <w:rFonts w:ascii="Times New Roman" w:hAnsi="Times New Roman" w:cs="Times New Roman"/>
                <w:i w:val="0"/>
                <w:sz w:val="20"/>
                <w:szCs w:val="20"/>
              </w:rPr>
              <w:t>5.6.13.</w:t>
            </w:r>
            <w:r w:rsidR="0077783C">
              <w:rPr>
                <w:rFonts w:ascii="Times New Roman" w:hAnsi="Times New Roman" w:cs="Times New Roman"/>
                <w:i w:val="0"/>
                <w:sz w:val="20"/>
                <w:szCs w:val="20"/>
              </w:rPr>
              <w:t>SİFİLİZ VE CİNSEL YOLLA BULAŞAN HASTALIKLAR</w:t>
            </w:r>
          </w:p>
          <w:p w:rsidR="0077783C" w:rsidRDefault="0077783C" w:rsidP="0077783C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Doç.Dr.Habibullah Aktaş. habibullahaktas@karabuk.edu.tr</w:t>
            </w:r>
          </w:p>
          <w:p w:rsidR="008C3B40" w:rsidRDefault="00CC0556">
            <w:pPr>
              <w:pStyle w:val="GvdeMetni"/>
              <w:spacing w:line="278" w:lineRule="auto"/>
              <w:ind w:left="306" w:right="517"/>
              <w:rPr>
                <w:sz w:val="20"/>
                <w:szCs w:val="20"/>
              </w:rPr>
            </w:pPr>
            <w:r>
              <w:rPr>
                <w:b/>
                <w:color w:val="auto"/>
                <w:w w:val="110"/>
                <w:sz w:val="20"/>
                <w:szCs w:val="20"/>
              </w:rPr>
              <w:t>Dersin Amacı:</w:t>
            </w:r>
            <w:r w:rsidR="0077783C">
              <w:rPr>
                <w:sz w:val="20"/>
                <w:szCs w:val="20"/>
              </w:rPr>
              <w:t>Sifiliz ve diğer cinsel yolla bulaşan hastalıklar</w:t>
            </w:r>
            <w:r>
              <w:rPr>
                <w:sz w:val="20"/>
                <w:szCs w:val="20"/>
              </w:rPr>
              <w:t xml:space="preserve"> ile ilgili olarak farkındalık yaratmak.</w:t>
            </w:r>
          </w:p>
          <w:p w:rsidR="008C3B40" w:rsidRDefault="00CC0556">
            <w:pPr>
              <w:spacing w:before="1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öğrenciler</w:t>
            </w:r>
          </w:p>
          <w:p w:rsidR="008C3B40" w:rsidRDefault="0077783C">
            <w:pPr>
              <w:pStyle w:val="ListeParagraf"/>
              <w:numPr>
                <w:ilvl w:val="0"/>
                <w:numId w:val="14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Sifiliz hastasına yaklaşımı öğrenir.</w:t>
            </w:r>
          </w:p>
          <w:p w:rsidR="008C3B40" w:rsidRDefault="0077783C">
            <w:pPr>
              <w:pStyle w:val="ListeParagraf"/>
              <w:numPr>
                <w:ilvl w:val="0"/>
                <w:numId w:val="14"/>
              </w:num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cinsel yolla bulaşan diğer hastalıkları bilir ve tedavi yaklaşımını düzenler.</w:t>
            </w:r>
          </w:p>
          <w:p w:rsidR="00471E0F" w:rsidRDefault="00471E0F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0F" w:rsidRDefault="00471E0F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0F" w:rsidRPr="00471E0F" w:rsidRDefault="00471E0F" w:rsidP="00471E0F">
            <w:pPr>
              <w:spacing w:before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TIP- </w:t>
            </w:r>
            <w:r w:rsidR="007C4B03">
              <w:rPr>
                <w:rFonts w:ascii="Times New Roman" w:hAnsi="Times New Roman" w:cs="Times New Roman"/>
                <w:b/>
                <w:sz w:val="20"/>
                <w:szCs w:val="20"/>
              </w:rPr>
              <w:t>5.6.14.</w:t>
            </w: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DERMATOLOJİ VE PATOLOJİ</w:t>
            </w:r>
          </w:p>
          <w:p w:rsidR="00471E0F" w:rsidRDefault="00471E0F" w:rsidP="00471E0F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Ali İhsan Güleç. sambili2012@yahoo.com</w:t>
            </w:r>
          </w:p>
          <w:p w:rsidR="00471E0F" w:rsidRDefault="00471E0F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DERSİN AMACI 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Patolojinin dermatolojideki yeri hakkında bilgi edindirmektir.</w:t>
            </w:r>
          </w:p>
          <w:p w:rsidR="00471E0F" w:rsidRPr="00471E0F" w:rsidRDefault="00471E0F" w:rsidP="00471E0F">
            <w:pPr>
              <w:spacing w:before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</w:p>
          <w:p w:rsidR="00471E0F" w:rsidRDefault="00471E0F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sonunda öğrenciler patolojik incelemenin dermatolojik hastalıkların tanı ve tedavisinde belirgin bir rolü olduğunu öğrenir, yönlendirme becerisi kazanır.</w:t>
            </w:r>
          </w:p>
          <w:p w:rsidR="00471E0F" w:rsidRDefault="00471E0F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0F" w:rsidRPr="00471E0F" w:rsidRDefault="00471E0F" w:rsidP="00471E0F">
            <w:pPr>
              <w:spacing w:before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TIP- </w:t>
            </w:r>
            <w:r w:rsidR="007C4B03">
              <w:rPr>
                <w:rFonts w:ascii="Times New Roman" w:hAnsi="Times New Roman" w:cs="Times New Roman"/>
                <w:b/>
                <w:sz w:val="20"/>
                <w:szCs w:val="20"/>
              </w:rPr>
              <w:t>5.6.15.</w:t>
            </w: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VASKÜLİTLER-DERİNİN BÜLLÜ HASTALIKLARI-BEHÇET HASTALIĞI-BAĞ DOKUSU HASTALIKLARI</w:t>
            </w:r>
          </w:p>
          <w:p w:rsidR="00471E0F" w:rsidRDefault="00471E0F" w:rsidP="00471E0F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Dr.Öğr.üyesi Ali İhsan Güleç. sambili2012@yahoo.com</w:t>
            </w:r>
          </w:p>
          <w:p w:rsidR="00471E0F" w:rsidRDefault="00471E0F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DERSİN AMACI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71E0F">
              <w:rPr>
                <w:rFonts w:ascii="Times New Roman" w:hAnsi="Times New Roman" w:cs="Times New Roman"/>
                <w:sz w:val="20"/>
                <w:szCs w:val="20"/>
              </w:rPr>
              <w:t>Otoimmünite etyoloji ile seyreden bu hastalıklar hakkında temel dermatolojik bilgiler kazandırmaktır</w:t>
            </w:r>
          </w:p>
          <w:p w:rsidR="00471E0F" w:rsidRDefault="00471E0F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 w:rsidRPr="004D50F4">
              <w:rPr>
                <w:rFonts w:ascii="Times New Roman" w:hAnsi="Times New Roman" w:cs="Times New Roman"/>
                <w:sz w:val="20"/>
                <w:szCs w:val="20"/>
              </w:rPr>
              <w:t xml:space="preserve">Dersin sonunda öğrenciler </w:t>
            </w:r>
            <w:r w:rsidR="004D50F4" w:rsidRPr="004D50F4">
              <w:rPr>
                <w:rFonts w:ascii="Times New Roman" w:hAnsi="Times New Roman" w:cs="Times New Roman"/>
                <w:sz w:val="20"/>
                <w:szCs w:val="20"/>
              </w:rPr>
              <w:t>özellikli bu deri hastalıklarıyla karşılaştıklarında uygun yönlendirme yeteneği kazanacaktır.</w:t>
            </w:r>
          </w:p>
          <w:p w:rsidR="00490C2B" w:rsidRDefault="00490C2B" w:rsidP="00471E0F">
            <w:pPr>
              <w:spacing w:before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C2B" w:rsidRDefault="00490C2B" w:rsidP="00471E0F">
            <w:pPr>
              <w:spacing w:before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C2B" w:rsidRPr="00490C2B" w:rsidRDefault="00490C2B" w:rsidP="00471E0F">
            <w:pPr>
              <w:spacing w:before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C2B">
              <w:rPr>
                <w:rFonts w:ascii="Times New Roman" w:hAnsi="Times New Roman" w:cs="Times New Roman"/>
                <w:b/>
                <w:sz w:val="20"/>
                <w:szCs w:val="20"/>
              </w:rPr>
              <w:t>TIP-</w:t>
            </w:r>
            <w:r w:rsidR="007C4B03">
              <w:rPr>
                <w:rFonts w:ascii="Times New Roman" w:hAnsi="Times New Roman" w:cs="Times New Roman"/>
                <w:b/>
                <w:sz w:val="20"/>
                <w:szCs w:val="20"/>
              </w:rPr>
              <w:t>5.6.16.</w:t>
            </w:r>
            <w:r w:rsidRPr="00490C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NEVÜSLER VE MALİGN MELANOMA</w:t>
            </w:r>
          </w:p>
          <w:p w:rsidR="00490C2B" w:rsidRDefault="00490C2B" w:rsidP="00490C2B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Dr.Öğr.üyesi Ali İhsan Güleç. sambili2012@yahoo.com</w:t>
            </w:r>
          </w:p>
          <w:p w:rsidR="00471E0F" w:rsidRDefault="00471E0F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C2B" w:rsidRDefault="00490C2B" w:rsidP="00490C2B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DERSİN AMACI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Malignite riski ve malignite özelliği taşıyan bu</w:t>
            </w:r>
            <w:r w:rsidRPr="00471E0F">
              <w:rPr>
                <w:rFonts w:ascii="Times New Roman" w:hAnsi="Times New Roman" w:cs="Times New Roman"/>
                <w:sz w:val="20"/>
                <w:szCs w:val="20"/>
              </w:rPr>
              <w:t xml:space="preserve"> hastalıklar hakkında temel dermatolojik bilgiler kazandırmaktır</w:t>
            </w:r>
          </w:p>
          <w:p w:rsidR="00490C2B" w:rsidRDefault="00490C2B" w:rsidP="00490C2B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 w:rsidRPr="004D50F4">
              <w:rPr>
                <w:rFonts w:ascii="Times New Roman" w:hAnsi="Times New Roman" w:cs="Times New Roman"/>
                <w:sz w:val="20"/>
                <w:szCs w:val="20"/>
              </w:rPr>
              <w:t>Dersin sonunda öğrenciler özellikli bu deri hastalıklarıyla karşılaştıklarında uygun yönlendirme yeteneği kazanacaktır.</w:t>
            </w:r>
          </w:p>
          <w:p w:rsidR="00D51D3F" w:rsidRDefault="00D51D3F" w:rsidP="00490C2B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D3F" w:rsidRPr="00D51D3F" w:rsidRDefault="00D51D3F" w:rsidP="00490C2B">
            <w:pPr>
              <w:spacing w:before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TIP- </w:t>
            </w:r>
            <w:r w:rsidR="007C4B03">
              <w:rPr>
                <w:rFonts w:ascii="Times New Roman" w:hAnsi="Times New Roman" w:cs="Times New Roman"/>
                <w:b/>
                <w:sz w:val="20"/>
                <w:szCs w:val="20"/>
              </w:rPr>
              <w:t>5.6.17.</w:t>
            </w:r>
            <w:r w:rsidRPr="00D51D3F">
              <w:rPr>
                <w:rFonts w:ascii="Times New Roman" w:hAnsi="Times New Roman" w:cs="Times New Roman"/>
                <w:b/>
                <w:sz w:val="20"/>
                <w:szCs w:val="20"/>
              </w:rPr>
              <w:t>PREMALİGN LEZYONLAR VE NONMELANOMA DERİ TÜMÖRLERİ</w:t>
            </w:r>
          </w:p>
          <w:p w:rsidR="00D51D3F" w:rsidRDefault="00D51D3F" w:rsidP="00D51D3F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Doç.Dr.Habibullah Aktaş. habibullahaktas@karabuk.edu.tr</w:t>
            </w:r>
          </w:p>
          <w:p w:rsidR="00D51D3F" w:rsidRDefault="00D51D3F" w:rsidP="00D51D3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DERSİN AMACI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Malignite riski ve malignite özelliği taşıyan bu</w:t>
            </w:r>
            <w:r w:rsidRPr="00471E0F">
              <w:rPr>
                <w:rFonts w:ascii="Times New Roman" w:hAnsi="Times New Roman" w:cs="Times New Roman"/>
                <w:sz w:val="20"/>
                <w:szCs w:val="20"/>
              </w:rPr>
              <w:t xml:space="preserve"> hastalıklar hakkında temel dermatolojik bilgiler kazandırmaktır</w:t>
            </w:r>
          </w:p>
          <w:p w:rsidR="00D51D3F" w:rsidRDefault="00D51D3F" w:rsidP="00D51D3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 w:rsidRPr="004D50F4">
              <w:rPr>
                <w:rFonts w:ascii="Times New Roman" w:hAnsi="Times New Roman" w:cs="Times New Roman"/>
                <w:sz w:val="20"/>
                <w:szCs w:val="20"/>
              </w:rPr>
              <w:t>Dersin sonunda öğrenciler özellikli bu deri hastalıklarıyla karşılaştıklarında uygun yönlendirme yeteneği kazanacaktır.</w:t>
            </w:r>
          </w:p>
          <w:p w:rsidR="00D51D3F" w:rsidRDefault="00D51D3F" w:rsidP="00D51D3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D3F" w:rsidRPr="00D51D3F" w:rsidRDefault="00D51D3F" w:rsidP="00490C2B">
            <w:pPr>
              <w:spacing w:before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D3F">
              <w:rPr>
                <w:rFonts w:ascii="Times New Roman" w:hAnsi="Times New Roman" w:cs="Times New Roman"/>
                <w:b/>
                <w:sz w:val="20"/>
                <w:szCs w:val="20"/>
              </w:rPr>
              <w:t>TIP-</w:t>
            </w:r>
            <w:r w:rsidR="007C4B03">
              <w:rPr>
                <w:rFonts w:ascii="Times New Roman" w:hAnsi="Times New Roman" w:cs="Times New Roman"/>
                <w:b/>
                <w:sz w:val="20"/>
                <w:szCs w:val="20"/>
              </w:rPr>
              <w:t>5.6.18.</w:t>
            </w:r>
            <w:r w:rsidRPr="00D51D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PİGMENTASYON BOZUKLUKLARI</w:t>
            </w:r>
          </w:p>
          <w:p w:rsidR="00D51D3F" w:rsidRDefault="00D51D3F" w:rsidP="00D51D3F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Uzm.Dr. Gökşen Ertuğrul.       goksenycl@hotmail.com</w:t>
            </w:r>
          </w:p>
          <w:p w:rsidR="00D51D3F" w:rsidRDefault="00D51D3F" w:rsidP="00D51D3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DERSİN AMACI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Esasen kozmetik özellik taşıyan bu</w:t>
            </w:r>
            <w:r w:rsidRPr="00471E0F">
              <w:rPr>
                <w:rFonts w:ascii="Times New Roman" w:hAnsi="Times New Roman" w:cs="Times New Roman"/>
                <w:sz w:val="20"/>
                <w:szCs w:val="20"/>
              </w:rPr>
              <w:t xml:space="preserve"> hastalıklar hakkında temel dermatolojik bilgiler kazandırmaktır</w:t>
            </w:r>
          </w:p>
          <w:p w:rsidR="00D51D3F" w:rsidRDefault="00D51D3F" w:rsidP="00D51D3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 w:rsidRPr="004D50F4">
              <w:rPr>
                <w:rFonts w:ascii="Times New Roman" w:hAnsi="Times New Roman" w:cs="Times New Roman"/>
                <w:sz w:val="20"/>
                <w:szCs w:val="20"/>
              </w:rPr>
              <w:t>Dersin sonunda öğrenciler özellikli bu deri hastalıklarıyla karşılaştıklarında uygun yönlendirme yeteneği kazanacaktır.</w:t>
            </w:r>
          </w:p>
          <w:p w:rsidR="005D431A" w:rsidRDefault="005D431A" w:rsidP="00D51D3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31A" w:rsidRPr="005D431A" w:rsidRDefault="005D431A" w:rsidP="00D51D3F">
            <w:pPr>
              <w:spacing w:before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TIP- </w:t>
            </w:r>
            <w:r w:rsidR="007C4B03">
              <w:rPr>
                <w:rFonts w:ascii="Times New Roman" w:hAnsi="Times New Roman" w:cs="Times New Roman"/>
                <w:b/>
                <w:sz w:val="20"/>
                <w:szCs w:val="20"/>
              </w:rPr>
              <w:t>5.6.19.</w:t>
            </w:r>
            <w:r w:rsidRPr="005D431A">
              <w:rPr>
                <w:rFonts w:ascii="Times New Roman" w:hAnsi="Times New Roman" w:cs="Times New Roman"/>
                <w:b/>
                <w:sz w:val="20"/>
                <w:szCs w:val="20"/>
              </w:rPr>
              <w:t>DERMATOLOJİ -AKILDA KALSIN</w:t>
            </w:r>
          </w:p>
          <w:p w:rsidR="005D431A" w:rsidRDefault="005D431A" w:rsidP="005D431A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Doç.Dr.Habibullah Aktaş. habibullahaktas@karabuk.edu.tr</w:t>
            </w:r>
          </w:p>
          <w:p w:rsidR="005D431A" w:rsidRDefault="005D431A" w:rsidP="005D431A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DERSİN AMACI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Staj sonunda dermatoloji felsefesi hakkında farkındalık yaratmak</w:t>
            </w:r>
          </w:p>
          <w:p w:rsidR="005D431A" w:rsidRDefault="005D431A" w:rsidP="00D51D3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71E0F">
              <w:rPr>
                <w:rFonts w:ascii="Times New Roman" w:hAnsi="Times New Roman" w:cs="Times New Roman"/>
                <w:b/>
                <w:sz w:val="20"/>
                <w:szCs w:val="20"/>
              </w:rPr>
              <w:t>Öğrenim Hedefleri:</w:t>
            </w:r>
            <w:r w:rsidRPr="004D50F4">
              <w:rPr>
                <w:rFonts w:ascii="Times New Roman" w:hAnsi="Times New Roman" w:cs="Times New Roman"/>
                <w:sz w:val="20"/>
                <w:szCs w:val="20"/>
              </w:rPr>
              <w:t>Dersin sonunda öğrenciler  deri hastalıklarıyla karşılaştıklarında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tanı,</w:t>
            </w:r>
            <w:r w:rsidRPr="004D5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ilk tedavi ve yönlendirme becerisi kazanacaktır.</w:t>
            </w:r>
          </w:p>
          <w:p w:rsidR="00D51D3F" w:rsidRDefault="00D51D3F" w:rsidP="00D51D3F">
            <w:pPr>
              <w:spacing w:before="48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1D3F" w:rsidRDefault="00D51D3F" w:rsidP="00490C2B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C2B" w:rsidRDefault="00490C2B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C2B" w:rsidRDefault="00490C2B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C2B" w:rsidRDefault="00490C2B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C2B" w:rsidRPr="004D50F4" w:rsidRDefault="00490C2B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0F" w:rsidRDefault="00471E0F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0F" w:rsidRPr="00471E0F" w:rsidRDefault="00471E0F" w:rsidP="00471E0F">
            <w:pPr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B40" w:rsidRDefault="008C3B40" w:rsidP="0077783C">
            <w:pPr>
              <w:pStyle w:val="ListeParagraf"/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B4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Kaynak kitap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523D97" w:rsidRPr="00523D97" w:rsidRDefault="00C14131" w:rsidP="00523D97">
            <w:pPr>
              <w:pStyle w:val="ListeParagraf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Style w:val="a-size-extra-large"/>
                <w:sz w:val="24"/>
                <w:szCs w:val="24"/>
              </w:rPr>
            </w:pPr>
            <w:r w:rsidRPr="00523D97">
              <w:rPr>
                <w:rFonts w:ascii="Arial" w:hAnsi="Arial" w:cs="Arial"/>
                <w:color w:val="111111"/>
                <w:sz w:val="16"/>
                <w:szCs w:val="16"/>
                <w:shd w:val="clear" w:color="auto" w:fill="FFFFFF"/>
              </w:rPr>
              <w:t>Fitzpatrick's Color Atlas AND SYNOPSIS OF CLINICAL DERMATOLOGY, 8th Ed</w:t>
            </w:r>
            <w:r w:rsidRPr="00523D97">
              <w:rPr>
                <w:rStyle w:val="a-size-small"/>
                <w:rFonts w:cs="Arial"/>
                <w:color w:val="111111"/>
                <w:shd w:val="clear" w:color="auto" w:fill="FFFFFF"/>
              </w:rPr>
              <w:t> </w:t>
            </w:r>
            <w:r w:rsidR="00523D97" w:rsidRPr="00523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D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3D97" w:rsidRPr="00523D97">
              <w:rPr>
                <w:rStyle w:val="a-size-extra-large"/>
                <w:sz w:val="24"/>
                <w:szCs w:val="24"/>
              </w:rPr>
              <w:t xml:space="preserve">  </w:t>
            </w:r>
          </w:p>
          <w:p w:rsidR="00523D97" w:rsidRDefault="00523D97" w:rsidP="00523D97">
            <w:pPr>
              <w:pStyle w:val="Balk1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  <w:r>
              <w:rPr>
                <w:rStyle w:val="a-size-extra-large"/>
                <w:b w:val="0"/>
                <w:sz w:val="24"/>
                <w:szCs w:val="24"/>
              </w:rPr>
              <w:t xml:space="preserve">  2.    </w:t>
            </w:r>
            <w:r w:rsidRPr="00523D97">
              <w:rPr>
                <w:rStyle w:val="a-size-extra-large"/>
                <w:b w:val="0"/>
                <w:sz w:val="24"/>
                <w:szCs w:val="24"/>
              </w:rPr>
              <w:t>Skin Disease: Diagnosis and Treatment </w:t>
            </w:r>
            <w:r w:rsidRPr="00523D97">
              <w:rPr>
                <w:rStyle w:val="a-size-large"/>
                <w:b w:val="0"/>
                <w:sz w:val="24"/>
                <w:szCs w:val="24"/>
              </w:rPr>
              <w:t>4th Edition</w:t>
            </w:r>
            <w:r>
              <w:rPr>
                <w:rStyle w:val="a-size-large"/>
                <w:b w:val="0"/>
                <w:sz w:val="24"/>
                <w:szCs w:val="24"/>
              </w:rPr>
              <w:t xml:space="preserve"> </w:t>
            </w:r>
            <w:r w:rsidRPr="00523D97">
              <w:rPr>
                <w:b w:val="0"/>
                <w:sz w:val="24"/>
                <w:szCs w:val="24"/>
              </w:rPr>
              <w:t>by </w:t>
            </w:r>
            <w:hyperlink r:id="rId6" w:history="1">
              <w:r w:rsidRPr="00523D97">
                <w:rPr>
                  <w:rStyle w:val="Kpr"/>
                  <w:b w:val="0"/>
                  <w:color w:val="auto"/>
                  <w:sz w:val="24"/>
                  <w:szCs w:val="24"/>
                  <w:u w:val="none"/>
                </w:rPr>
                <w:t>Thomas P. Habif MD</w:t>
              </w:r>
            </w:hyperlink>
            <w:r w:rsidRPr="00523D97">
              <w:rPr>
                <w:rStyle w:val="author"/>
                <w:b w:val="0"/>
                <w:sz w:val="24"/>
                <w:szCs w:val="24"/>
              </w:rPr>
              <w:t> </w:t>
            </w:r>
            <w:r w:rsidRPr="00523D97">
              <w:rPr>
                <w:b w:val="0"/>
                <w:sz w:val="24"/>
                <w:szCs w:val="24"/>
              </w:rPr>
              <w:t xml:space="preserve"> </w:t>
            </w:r>
          </w:p>
          <w:p w:rsidR="00523D97" w:rsidRPr="00075503" w:rsidRDefault="00523D97" w:rsidP="00523D97">
            <w:pPr>
              <w:pStyle w:val="Balk1"/>
              <w:shd w:val="clear" w:color="auto" w:fill="FFFFFF"/>
              <w:spacing w:before="0" w:beforeAutospacing="0"/>
              <w:rPr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 xml:space="preserve">   3.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075503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Andrews' Diseases of the Skin Clinical Atlas 12th ed.</w:t>
            </w:r>
          </w:p>
          <w:p w:rsidR="00523D97" w:rsidRDefault="00523D97" w:rsidP="00523D97">
            <w:pPr>
              <w:pStyle w:val="Balk1"/>
              <w:spacing w:before="0" w:beforeAutospacing="0" w:after="161" w:afterAutospacing="0" w:line="336" w:lineRule="atLeast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4.</w:t>
            </w:r>
            <w:r>
              <w:rPr>
                <w:rFonts w:ascii="Arial" w:hAnsi="Arial" w:cs="Arial"/>
                <w:b w:val="0"/>
                <w:bCs w:val="0"/>
                <w:color w:val="333333"/>
              </w:rPr>
              <w:t xml:space="preserve"> </w:t>
            </w:r>
            <w:r w:rsidRPr="00523D97">
              <w:rPr>
                <w:b w:val="0"/>
                <w:bCs w:val="0"/>
                <w:color w:val="333333"/>
                <w:sz w:val="24"/>
                <w:szCs w:val="24"/>
              </w:rPr>
              <w:t>Dermatoloji Atlası 2 Cilt – Prof. Dr. Can Baykal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-Nobel tıp 3.baskı</w:t>
            </w:r>
          </w:p>
          <w:p w:rsidR="00B102E3" w:rsidRDefault="000F4A00" w:rsidP="00B102E3">
            <w:pPr>
              <w:pStyle w:val="Balk2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lastRenderedPageBreak/>
              <w:t>5.</w:t>
            </w:r>
            <w:r w:rsidR="00B102E3">
              <w:rPr>
                <w:rFonts w:ascii="Arial" w:hAnsi="Arial" w:cs="Arial"/>
                <w:b w:val="0"/>
                <w:bCs w:val="0"/>
                <w:color w:val="000000"/>
                <w:sz w:val="19"/>
                <w:szCs w:val="19"/>
              </w:rPr>
              <w:t xml:space="preserve"> </w:t>
            </w:r>
            <w:hyperlink r:id="rId7" w:tooltip="Shimizu'nun Dermatolojisi" w:history="1">
              <w:r w:rsidR="00B102E3" w:rsidRPr="00CC0556">
                <w:rPr>
                  <w:rStyle w:val="Kpr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</w:rPr>
                <w:t>Shimizu'nun Dermatolojisi</w:t>
              </w:r>
            </w:hyperlink>
            <w:r w:rsidR="00B102E3" w:rsidRPr="00CC055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B102E3" w:rsidRPr="00B102E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Çeviri ed. R.Dursun. İstanbul tıp kitapevleri 2020</w:t>
            </w:r>
          </w:p>
          <w:p w:rsidR="000F4A00" w:rsidRPr="00523D97" w:rsidRDefault="000F4A00" w:rsidP="00523D97">
            <w:pPr>
              <w:pStyle w:val="Balk1"/>
              <w:spacing w:before="0" w:beforeAutospacing="0" w:after="161" w:afterAutospacing="0" w:line="336" w:lineRule="atLeast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</w:p>
          <w:p w:rsidR="00523D97" w:rsidRDefault="00523D97" w:rsidP="00523D97">
            <w:pPr>
              <w:pStyle w:val="Balk1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</w:p>
          <w:p w:rsidR="00523D97" w:rsidRDefault="00523D97" w:rsidP="00523D97">
            <w:pPr>
              <w:pStyle w:val="Balk1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</w:p>
          <w:p w:rsidR="00523D97" w:rsidRPr="00523D97" w:rsidRDefault="00523D97" w:rsidP="00523D97">
            <w:pPr>
              <w:pStyle w:val="Balk1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</w:p>
          <w:p w:rsidR="008C3B40" w:rsidRDefault="008C3B40" w:rsidP="00523D97">
            <w:pPr>
              <w:pStyle w:val="ListeParagraf"/>
              <w:spacing w:after="0" w:line="240" w:lineRule="auto"/>
              <w:ind w:left="5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B40">
        <w:trPr>
          <w:trHeight w:val="300"/>
          <w:jc w:val="center"/>
        </w:trPr>
        <w:tc>
          <w:tcPr>
            <w:tcW w:w="1412" w:type="dxa"/>
            <w:tcBorders>
              <w:top w:val="nil"/>
            </w:tcBorders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Değerlendime ölçütleri</w:t>
            </w:r>
          </w:p>
        </w:tc>
        <w:tc>
          <w:tcPr>
            <w:tcW w:w="904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 sonu teorik ve/veya pratik sınav/sınavları.Ödev puanı ve diğer etkinlik puanları disiplinler tarafından gerekli olduğu takdirde kullanılacaktır. Ders içindeki değerlendirme ölçütleri Tıp Fakültesi Sınav Yönergesinde belirtildiği üzere yapılacaktır.</w:t>
            </w:r>
          </w:p>
        </w:tc>
      </w:tr>
      <w:tr w:rsidR="008C3B40">
        <w:trPr>
          <w:trHeight w:val="300"/>
          <w:jc w:val="center"/>
        </w:trPr>
        <w:tc>
          <w:tcPr>
            <w:tcW w:w="10455" w:type="dxa"/>
            <w:gridSpan w:val="11"/>
            <w:shd w:val="clear" w:color="auto" w:fill="auto"/>
            <w:vAlign w:val="center"/>
          </w:tcPr>
          <w:p w:rsidR="008C3B40" w:rsidRDefault="00CC0556" w:rsidP="000755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Adı-Kodu:TIP5</w:t>
            </w:r>
            <w:r w:rsidR="00474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– </w:t>
            </w:r>
            <w:r w:rsidR="00075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Dermatoloji</w:t>
            </w:r>
          </w:p>
        </w:tc>
      </w:tr>
      <w:tr w:rsidR="008C3B40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Etkinlik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Saati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</w:t>
            </w:r>
          </w:p>
        </w:tc>
      </w:tr>
      <w:tr w:rsidR="008C3B40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:rsidR="008C3B40" w:rsidRDefault="00CC055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Süresi (Sınav Haftası Hariç)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0356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5703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5703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C3B40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:rsidR="008C3B40" w:rsidRDefault="00CC055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C3B40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:rsidR="008C3B40" w:rsidRDefault="00CC055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 (Hekimlik becerileri vb.)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5703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5703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3B40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:rsidR="008C3B40" w:rsidRDefault="00CC055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Sınavlar (Vizit vb.)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5703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5703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3B40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:rsidR="008C3B40" w:rsidRDefault="00CC055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5703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5703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5703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3B40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:rsidR="008C3B40" w:rsidRDefault="00CC055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3B40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:rsidR="008C3B40" w:rsidRDefault="00CC055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Dönem Ödevi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3B40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:rsidR="008C3B40" w:rsidRDefault="00CC055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5703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5703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5703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3B40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:rsidR="008C3B40" w:rsidRDefault="00CC055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C3B40">
        <w:trPr>
          <w:trHeight w:val="300"/>
          <w:jc w:val="center"/>
        </w:trPr>
        <w:tc>
          <w:tcPr>
            <w:tcW w:w="6762" w:type="dxa"/>
            <w:gridSpan w:val="6"/>
            <w:shd w:val="clear" w:color="auto" w:fill="auto"/>
            <w:vAlign w:val="center"/>
          </w:tcPr>
          <w:p w:rsidR="008C3B40" w:rsidRDefault="00CC0556">
            <w:pPr>
              <w:pStyle w:val="TableContents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Teorik ya da Pratik Sınavı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CC05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C3B40">
        <w:trPr>
          <w:trHeight w:val="300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570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C3B40">
        <w:trPr>
          <w:trHeight w:val="300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İş Yükü / 30(s):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2.93</w:t>
            </w:r>
          </w:p>
        </w:tc>
      </w:tr>
      <w:tr w:rsidR="008C3B40">
        <w:trPr>
          <w:trHeight w:val="315"/>
          <w:jc w:val="center"/>
        </w:trPr>
        <w:tc>
          <w:tcPr>
            <w:tcW w:w="8403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 Kredisi:</w:t>
            </w:r>
          </w:p>
        </w:tc>
        <w:tc>
          <w:tcPr>
            <w:tcW w:w="2052" w:type="dxa"/>
            <w:gridSpan w:val="3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B40">
        <w:trPr>
          <w:trHeight w:val="300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Program Yeterlilikleri (Öğrenme Çıktıları)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Etki (1-5)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Kültürlerarası iletişim kurma bilgi ve becerisine sahip olur.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8C3B40">
        <w:trPr>
          <w:trHeight w:val="1245"/>
          <w:jc w:val="center"/>
        </w:trPr>
        <w:tc>
          <w:tcPr>
            <w:tcW w:w="1412" w:type="dxa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372" w:type="dxa"/>
            <w:gridSpan w:val="8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C3B40" w:rsidRDefault="00CC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:rsidR="008C3B40" w:rsidRDefault="008C3B40">
      <w:pPr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p w:rsidR="008C3B40" w:rsidRDefault="008C3B40">
      <w:pPr>
        <w:spacing w:after="0"/>
        <w:ind w:hanging="426"/>
        <w:rPr>
          <w:rFonts w:ascii="Times New Roman" w:hAnsi="Times New Roman" w:cs="Times New Roman"/>
          <w:sz w:val="20"/>
          <w:szCs w:val="20"/>
        </w:rPr>
      </w:pPr>
    </w:p>
    <w:sectPr w:rsidR="008C3B40" w:rsidSect="008C3B4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419"/>
    <w:multiLevelType w:val="multilevel"/>
    <w:tmpl w:val="46989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139"/>
    <w:multiLevelType w:val="multilevel"/>
    <w:tmpl w:val="F104E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8FC"/>
    <w:multiLevelType w:val="multilevel"/>
    <w:tmpl w:val="B3DA6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586"/>
    <w:multiLevelType w:val="multilevel"/>
    <w:tmpl w:val="1C24DD02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23856056"/>
    <w:multiLevelType w:val="multilevel"/>
    <w:tmpl w:val="3A60C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79CE"/>
    <w:multiLevelType w:val="multilevel"/>
    <w:tmpl w:val="54DE4CA6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34C229A0"/>
    <w:multiLevelType w:val="multilevel"/>
    <w:tmpl w:val="4A62E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41E07"/>
    <w:multiLevelType w:val="multilevel"/>
    <w:tmpl w:val="70D65E3E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3E3E1FB6"/>
    <w:multiLevelType w:val="multilevel"/>
    <w:tmpl w:val="95709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E58F1"/>
    <w:multiLevelType w:val="multilevel"/>
    <w:tmpl w:val="D02CAEE2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A244E3E"/>
    <w:multiLevelType w:val="multilevel"/>
    <w:tmpl w:val="D0060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E5812"/>
    <w:multiLevelType w:val="multilevel"/>
    <w:tmpl w:val="CED8CA2A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64956210"/>
    <w:multiLevelType w:val="multilevel"/>
    <w:tmpl w:val="BA781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83A37"/>
    <w:multiLevelType w:val="multilevel"/>
    <w:tmpl w:val="FFB08E5E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73D331C7"/>
    <w:multiLevelType w:val="multilevel"/>
    <w:tmpl w:val="DA045A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E596CE2"/>
    <w:multiLevelType w:val="multilevel"/>
    <w:tmpl w:val="EF4A9578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B40"/>
    <w:rsid w:val="00075503"/>
    <w:rsid w:val="000F4A00"/>
    <w:rsid w:val="001634A0"/>
    <w:rsid w:val="002A0DF1"/>
    <w:rsid w:val="003170C5"/>
    <w:rsid w:val="00471E0F"/>
    <w:rsid w:val="0047473D"/>
    <w:rsid w:val="00490C2B"/>
    <w:rsid w:val="004D1455"/>
    <w:rsid w:val="004D50F4"/>
    <w:rsid w:val="00507B09"/>
    <w:rsid w:val="00523D97"/>
    <w:rsid w:val="00570356"/>
    <w:rsid w:val="005C3209"/>
    <w:rsid w:val="005D431A"/>
    <w:rsid w:val="005F1476"/>
    <w:rsid w:val="006A51F2"/>
    <w:rsid w:val="00713A59"/>
    <w:rsid w:val="00734F60"/>
    <w:rsid w:val="00766E58"/>
    <w:rsid w:val="0077783C"/>
    <w:rsid w:val="007C4B03"/>
    <w:rsid w:val="00874AF1"/>
    <w:rsid w:val="008A41BA"/>
    <w:rsid w:val="008C3B40"/>
    <w:rsid w:val="00920142"/>
    <w:rsid w:val="00AB2435"/>
    <w:rsid w:val="00B102E3"/>
    <w:rsid w:val="00BA10B7"/>
    <w:rsid w:val="00BF44AC"/>
    <w:rsid w:val="00BF506A"/>
    <w:rsid w:val="00C14131"/>
    <w:rsid w:val="00CC0556"/>
    <w:rsid w:val="00D51D3F"/>
    <w:rsid w:val="00EE3E43"/>
    <w:rsid w:val="00F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1B87"/>
  <w15:docId w15:val="{5A4BAD78-8A38-0F49-A7CF-D48D3DC0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paragraph" w:styleId="Balk1">
    <w:name w:val="heading 1"/>
    <w:basedOn w:val="Normal"/>
    <w:link w:val="Balk1Char1"/>
    <w:uiPriority w:val="9"/>
    <w:qFormat/>
    <w:rsid w:val="00523D9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uiPriority w:val="9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D3E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customStyle="1" w:styleId="ResimYazs1">
    <w:name w:val="Resim Yazısı1"/>
    <w:basedOn w:val="Normal"/>
    <w:qFormat/>
    <w:rsid w:val="008C3B4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0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1"/>
    <w:qFormat/>
    <w:rsid w:val="009966DE"/>
    <w:pPr>
      <w:ind w:left="720"/>
      <w:contextualSpacing/>
    </w:p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  <w:rsid w:val="008C3B40"/>
  </w:style>
  <w:style w:type="paragraph" w:customStyle="1" w:styleId="stBilgi2">
    <w:name w:val="Üst Bilgi2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AltBilgi2">
    <w:name w:val="Alt Bilgi2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-size-small">
    <w:name w:val="a-size-small"/>
    <w:basedOn w:val="VarsaylanParagrafYazTipi"/>
    <w:rsid w:val="00C14131"/>
  </w:style>
  <w:style w:type="character" w:customStyle="1" w:styleId="Balk1Char1">
    <w:name w:val="Başlık 1 Char1"/>
    <w:basedOn w:val="VarsaylanParagrafYazTipi"/>
    <w:link w:val="Balk1"/>
    <w:rsid w:val="00523D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-size-extra-large">
    <w:name w:val="a-size-extra-large"/>
    <w:basedOn w:val="VarsaylanParagrafYazTipi"/>
    <w:rsid w:val="00523D97"/>
  </w:style>
  <w:style w:type="character" w:customStyle="1" w:styleId="a-size-large">
    <w:name w:val="a-size-large"/>
    <w:basedOn w:val="VarsaylanParagrafYazTipi"/>
    <w:rsid w:val="00523D97"/>
  </w:style>
  <w:style w:type="character" w:customStyle="1" w:styleId="author">
    <w:name w:val="author"/>
    <w:basedOn w:val="VarsaylanParagrafYazTipi"/>
    <w:rsid w:val="00523D97"/>
  </w:style>
  <w:style w:type="character" w:customStyle="1" w:styleId="a-color-secondary">
    <w:name w:val="a-color-secondary"/>
    <w:basedOn w:val="VarsaylanParagrafYazTipi"/>
    <w:rsid w:val="00523D97"/>
  </w:style>
  <w:style w:type="character" w:customStyle="1" w:styleId="Balk2Char">
    <w:name w:val="Başlık 2 Char"/>
    <w:basedOn w:val="VarsaylanParagrafYazTipi"/>
    <w:link w:val="Balk2"/>
    <w:uiPriority w:val="9"/>
    <w:semiHidden/>
    <w:rsid w:val="00B102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tanbultip.com.tr/shimizunun-dermatolojisi-xx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com/s/ref=dp_byline_sr_book_1?ie=UTF8&amp;field-author=Thomas+P.+Habif+MD&amp;text=Thomas+P.+Habif+MD&amp;sort=relevancerank&amp;search-alias=boo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58639-8E12-BF44-936C-7D28CBFC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dc:description/>
  <cp:lastModifiedBy>Microsoft Office User</cp:lastModifiedBy>
  <cp:revision>34</cp:revision>
  <cp:lastPrinted>2017-07-19T08:48:00Z</cp:lastPrinted>
  <dcterms:created xsi:type="dcterms:W3CDTF">2020-07-21T12:08:00Z</dcterms:created>
  <dcterms:modified xsi:type="dcterms:W3CDTF">2020-08-27T09:04:00Z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